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C1E4E" w14:textId="2E2AD4CC" w:rsidR="00320D07" w:rsidRPr="00F94044" w:rsidRDefault="00320D07" w:rsidP="00320D07">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6</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Pr="001E598D">
        <w:rPr>
          <w:rFonts w:eastAsia="SimSun" w:cs="Arial"/>
          <w:noProof w:val="0"/>
          <w:kern w:val="2"/>
          <w:sz w:val="28"/>
          <w:szCs w:val="28"/>
          <w:lang w:val="sv-SE" w:eastAsia="ko-KR"/>
        </w:rPr>
        <w:t>R1-</w:t>
      </w:r>
      <w:r w:rsidRPr="007A7C9F">
        <w:t xml:space="preserve"> </w:t>
      </w:r>
      <w:r w:rsidRPr="007A7C9F">
        <w:rPr>
          <w:rFonts w:eastAsia="SimSun" w:cs="Arial"/>
          <w:noProof w:val="0"/>
          <w:kern w:val="2"/>
          <w:sz w:val="28"/>
          <w:szCs w:val="28"/>
          <w:lang w:val="sv-SE" w:eastAsia="ko-KR"/>
        </w:rPr>
        <w:t>210</w:t>
      </w:r>
      <w:r w:rsidR="002374BD">
        <w:rPr>
          <w:rFonts w:eastAsia="SimSun" w:cs="Arial"/>
          <w:noProof w:val="0"/>
          <w:kern w:val="2"/>
          <w:sz w:val="28"/>
          <w:szCs w:val="28"/>
          <w:lang w:val="sv-SE" w:eastAsia="ko-KR"/>
        </w:rPr>
        <w:t>7457</w:t>
      </w:r>
      <w:bookmarkStart w:id="0" w:name="_GoBack"/>
      <w:bookmarkEnd w:id="0"/>
    </w:p>
    <w:p w14:paraId="4A935C65" w14:textId="77777777" w:rsidR="00320D07" w:rsidRDefault="00320D07" w:rsidP="00320D07">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16 – 27 August</w:t>
      </w:r>
      <w:r w:rsidRPr="004B56CA">
        <w:rPr>
          <w:rFonts w:ascii="Arial" w:eastAsia="SimSun" w:hAnsi="Arial" w:cs="Arial"/>
          <w:b/>
          <w:kern w:val="2"/>
          <w:sz w:val="28"/>
          <w:szCs w:val="28"/>
          <w:lang w:val="sv-SE" w:eastAsia="ko-KR"/>
        </w:rPr>
        <w:t>, 2021</w:t>
      </w:r>
    </w:p>
    <w:p w14:paraId="79986111" w14:textId="77777777" w:rsidR="000D41C4" w:rsidRPr="0078682F" w:rsidRDefault="000D41C4" w:rsidP="00634235">
      <w:pPr>
        <w:tabs>
          <w:tab w:val="left" w:pos="1985"/>
        </w:tabs>
        <w:spacing w:after="0"/>
        <w:ind w:left="0" w:firstLine="0"/>
        <w:rPr>
          <w:rFonts w:ascii="Arial" w:eastAsia="맑은 고딕" w:hAnsi="Arial"/>
          <w:b/>
          <w:sz w:val="24"/>
          <w:lang w:val="sv-SE" w:eastAsia="ko-KR"/>
        </w:rPr>
      </w:pPr>
    </w:p>
    <w:p w14:paraId="65D0CC4C" w14:textId="21A3F9B4"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6D199E">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7A4F4EE9"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6D199E" w:rsidRPr="006D199E">
        <w:rPr>
          <w:rFonts w:ascii="Arial" w:hAnsi="Arial"/>
          <w:sz w:val="28"/>
          <w:szCs w:val="28"/>
        </w:rPr>
        <w:t xml:space="preserve">Mechanisms to improve </w:t>
      </w:r>
      <w:r w:rsidR="00091387">
        <w:rPr>
          <w:rFonts w:ascii="Arial" w:hAnsi="Arial"/>
          <w:sz w:val="28"/>
          <w:szCs w:val="28"/>
        </w:rPr>
        <w:t>R</w:t>
      </w:r>
      <w:r w:rsidR="006D199E" w:rsidRPr="006D199E">
        <w:rPr>
          <w:rFonts w:ascii="Arial" w:hAnsi="Arial"/>
          <w:sz w:val="28"/>
          <w:szCs w:val="28"/>
        </w:rPr>
        <w:t>eliability of Broadcast/Multicast service</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5D97B2A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0722EF">
        <w:rPr>
          <w:rFonts w:eastAsia="바탕"/>
          <w:sz w:val="22"/>
          <w:szCs w:val="22"/>
          <w:lang w:eastAsia="ko-KR"/>
        </w:rPr>
        <w:t>m</w:t>
      </w:r>
      <w:r w:rsidR="000722EF" w:rsidRPr="000722EF">
        <w:rPr>
          <w:rFonts w:eastAsia="바탕"/>
          <w:sz w:val="22"/>
          <w:szCs w:val="22"/>
          <w:lang w:eastAsia="ko-KR"/>
        </w:rPr>
        <w:t>echanisms to improve reliability of Broadcast/Multicast service</w:t>
      </w:r>
      <w:r w:rsidR="000722EF">
        <w:rPr>
          <w:rFonts w:eastAsia="바탕"/>
          <w:sz w:val="22"/>
          <w:szCs w:val="22"/>
          <w:lang w:eastAsia="ko-KR"/>
        </w:rPr>
        <w:t>.</w:t>
      </w:r>
    </w:p>
    <w:p w14:paraId="227EA9D8" w14:textId="28219748" w:rsidR="002B692E" w:rsidRPr="002B692E" w:rsidRDefault="002B692E" w:rsidP="002B692E">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r>
      <w:r w:rsidRPr="002B692E">
        <w:rPr>
          <w:rFonts w:ascii="Arial" w:eastAsia="바탕" w:hAnsi="Arial" w:hint="eastAsia"/>
          <w:sz w:val="36"/>
          <w:lang w:eastAsia="ko-KR"/>
        </w:rPr>
        <w:t>PUCCH resource configuration</w:t>
      </w:r>
    </w:p>
    <w:p w14:paraId="49B0A3C7" w14:textId="531F2373" w:rsidR="00932709" w:rsidRDefault="00932709" w:rsidP="00932709">
      <w:pPr>
        <w:overflowPunct w:val="0"/>
        <w:autoSpaceDE w:val="0"/>
        <w:autoSpaceDN w:val="0"/>
        <w:adjustRightInd w:val="0"/>
        <w:spacing w:after="0" w:line="240" w:lineRule="auto"/>
        <w:ind w:left="0" w:firstLineChars="100" w:firstLine="220"/>
        <w:jc w:val="left"/>
        <w:textAlignment w:val="baseline"/>
        <w:rPr>
          <w:rFonts w:eastAsia="맑은 고딕"/>
          <w:sz w:val="22"/>
          <w:szCs w:val="22"/>
          <w:lang w:val="en-US" w:eastAsia="ko-KR"/>
        </w:rPr>
      </w:pPr>
      <w:r>
        <w:rPr>
          <w:rFonts w:eastAsia="바탕"/>
          <w:sz w:val="22"/>
          <w:szCs w:val="22"/>
          <w:lang w:eastAsia="ko-KR"/>
        </w:rPr>
        <w:t>RAN1 previously agreed that f</w:t>
      </w:r>
      <w:r w:rsidRPr="00932709">
        <w:rPr>
          <w:rFonts w:eastAsia="바탕"/>
          <w:sz w:val="22"/>
          <w:szCs w:val="22"/>
          <w:lang w:eastAsia="ko-KR"/>
        </w:rPr>
        <w:t xml:space="preserve">or ACK/NACK based feedback if supported for RRC_CONNECTED UEs receiving multicast, UE can be optionally configured a separate </w:t>
      </w:r>
      <w:r w:rsidRPr="00932709">
        <w:rPr>
          <w:rFonts w:eastAsia="바탕"/>
          <w:i/>
          <w:iCs/>
          <w:sz w:val="22"/>
          <w:szCs w:val="22"/>
          <w:lang w:eastAsia="ko-KR"/>
        </w:rPr>
        <w:t>PUCCH-Config</w:t>
      </w:r>
      <w:r w:rsidRPr="00932709">
        <w:rPr>
          <w:rFonts w:eastAsia="바탕"/>
          <w:sz w:val="22"/>
          <w:szCs w:val="22"/>
          <w:lang w:eastAsia="ko-KR"/>
        </w:rPr>
        <w:t xml:space="preserve"> for multicast. Otherwise, </w:t>
      </w:r>
      <w:r w:rsidRPr="00932709">
        <w:rPr>
          <w:rFonts w:eastAsia="바탕"/>
          <w:i/>
          <w:iCs/>
          <w:sz w:val="22"/>
          <w:szCs w:val="22"/>
          <w:lang w:eastAsia="ko-KR"/>
        </w:rPr>
        <w:t>PUCCH-Config</w:t>
      </w:r>
      <w:r w:rsidRPr="00932709">
        <w:rPr>
          <w:rFonts w:eastAsia="바탕"/>
          <w:sz w:val="22"/>
          <w:szCs w:val="22"/>
          <w:lang w:eastAsia="ko-KR"/>
        </w:rPr>
        <w:t xml:space="preserve"> for unicast applies. </w:t>
      </w:r>
      <w:r w:rsidR="00F55F48">
        <w:rPr>
          <w:rFonts w:eastAsia="바탕"/>
          <w:sz w:val="22"/>
          <w:szCs w:val="22"/>
          <w:lang w:eastAsia="ko-KR"/>
        </w:rPr>
        <w:t xml:space="preserve">Currently, </w:t>
      </w:r>
      <w:r w:rsidR="00F55F48" w:rsidRPr="00F55F48">
        <w:rPr>
          <w:rFonts w:eastAsia="바탕"/>
          <w:i/>
          <w:sz w:val="22"/>
          <w:szCs w:val="22"/>
          <w:lang w:eastAsia="ko-KR"/>
        </w:rPr>
        <w:t>PUCCH-config</w:t>
      </w:r>
      <w:r w:rsidR="00F55F48">
        <w:rPr>
          <w:rFonts w:eastAsia="바탕"/>
          <w:sz w:val="22"/>
          <w:szCs w:val="22"/>
          <w:lang w:eastAsia="ko-KR"/>
        </w:rPr>
        <w:t xml:space="preserve"> for unicast is configured within UL BWP configuration. However, it is not clear whether </w:t>
      </w:r>
      <w:r w:rsidR="00F55F48" w:rsidRPr="00F55F48">
        <w:rPr>
          <w:rFonts w:eastAsia="맑은 고딕"/>
          <w:i/>
          <w:sz w:val="22"/>
          <w:szCs w:val="22"/>
          <w:lang w:val="en-US" w:eastAsia="ko-KR"/>
        </w:rPr>
        <w:t>PUCCH-config</w:t>
      </w:r>
      <w:r w:rsidR="00F55F48" w:rsidRPr="0082344B">
        <w:rPr>
          <w:rFonts w:eastAsia="맑은 고딕"/>
          <w:sz w:val="22"/>
          <w:szCs w:val="22"/>
          <w:lang w:val="en-US" w:eastAsia="ko-KR"/>
        </w:rPr>
        <w:t xml:space="preserve"> for multicast can be configured per CFR or per UE’s active UL BWP associated to the CFR.</w:t>
      </w:r>
    </w:p>
    <w:p w14:paraId="6C9FE4DA" w14:textId="376F0777" w:rsidR="00F55F48" w:rsidRPr="00932709" w:rsidRDefault="00F55F48" w:rsidP="00932709">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맑은 고딕"/>
          <w:sz w:val="22"/>
          <w:szCs w:val="22"/>
          <w:lang w:val="en-US" w:eastAsia="ko-KR"/>
        </w:rPr>
        <w:t xml:space="preserve">We think that if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Pr>
          <w:rFonts w:eastAsia="맑은 고딕"/>
          <w:sz w:val="22"/>
          <w:szCs w:val="22"/>
          <w:lang w:val="en-US" w:eastAsia="ko-KR"/>
        </w:rPr>
        <w:t xml:space="preserve"> is used to configure UE specific PUCCH resources for ACK/NACK based HARQ-ACKs, it seems reasonable to configure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sidRPr="00F55F48">
        <w:rPr>
          <w:rFonts w:eastAsia="맑은 고딕"/>
          <w:sz w:val="22"/>
          <w:szCs w:val="22"/>
          <w:lang w:val="en-US" w:eastAsia="ko-KR"/>
        </w:rPr>
        <w:t xml:space="preserve"> </w:t>
      </w:r>
      <w:r>
        <w:rPr>
          <w:rFonts w:eastAsia="맑은 고딕"/>
          <w:sz w:val="22"/>
          <w:szCs w:val="22"/>
          <w:lang w:val="en-US" w:eastAsia="ko-KR"/>
        </w:rPr>
        <w:t>within</w:t>
      </w:r>
      <w:r w:rsidRPr="0082344B">
        <w:rPr>
          <w:rFonts w:eastAsia="맑은 고딕"/>
          <w:sz w:val="22"/>
          <w:szCs w:val="22"/>
          <w:lang w:val="en-US" w:eastAsia="ko-KR"/>
        </w:rPr>
        <w:t xml:space="preserve"> UE’s</w:t>
      </w:r>
      <w:r>
        <w:rPr>
          <w:rFonts w:eastAsia="맑은 고딕"/>
          <w:sz w:val="22"/>
          <w:szCs w:val="22"/>
          <w:lang w:val="en-US" w:eastAsia="ko-KR"/>
        </w:rPr>
        <w:t xml:space="preserve"> active UL BWP associated to a</w:t>
      </w:r>
      <w:r w:rsidRPr="0082344B">
        <w:rPr>
          <w:rFonts w:eastAsia="맑은 고딕"/>
          <w:sz w:val="22"/>
          <w:szCs w:val="22"/>
          <w:lang w:val="en-US" w:eastAsia="ko-KR"/>
        </w:rPr>
        <w:t xml:space="preserve"> CFR</w:t>
      </w:r>
      <w:r>
        <w:rPr>
          <w:rFonts w:eastAsia="맑은 고딕"/>
          <w:sz w:val="22"/>
          <w:szCs w:val="22"/>
          <w:lang w:val="en-US" w:eastAsia="ko-KR"/>
        </w:rPr>
        <w:t>. Meanwhile</w:t>
      </w:r>
      <w:r w:rsidR="00B638AB">
        <w:rPr>
          <w:rFonts w:eastAsia="맑은 고딕"/>
          <w:sz w:val="22"/>
          <w:szCs w:val="22"/>
          <w:lang w:val="en-US" w:eastAsia="ko-KR"/>
        </w:rPr>
        <w:t>,</w:t>
      </w:r>
      <w:r>
        <w:rPr>
          <w:rFonts w:eastAsia="맑은 고딕"/>
          <w:sz w:val="22"/>
          <w:szCs w:val="22"/>
          <w:lang w:val="en-US" w:eastAsia="ko-KR"/>
        </w:rPr>
        <w:t xml:space="preserve"> if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Pr>
          <w:rFonts w:eastAsia="맑은 고딕"/>
          <w:sz w:val="22"/>
          <w:szCs w:val="22"/>
          <w:lang w:val="en-US" w:eastAsia="ko-KR"/>
        </w:rPr>
        <w:t xml:space="preserve"> is used to configure group common PUCCH resources for NACK-only based HARQ-ACK, it seems reasonable to configure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sidRPr="00F55F48">
        <w:rPr>
          <w:rFonts w:eastAsia="맑은 고딕"/>
          <w:sz w:val="22"/>
          <w:szCs w:val="22"/>
          <w:lang w:val="en-US" w:eastAsia="ko-KR"/>
        </w:rPr>
        <w:t xml:space="preserve"> </w:t>
      </w:r>
      <w:r>
        <w:rPr>
          <w:rFonts w:eastAsia="맑은 고딕"/>
          <w:sz w:val="22"/>
          <w:szCs w:val="22"/>
          <w:lang w:val="en-US" w:eastAsia="ko-KR"/>
        </w:rPr>
        <w:t xml:space="preserve">within uplink common frequency resource shared by </w:t>
      </w:r>
      <w:r w:rsidR="00987241">
        <w:rPr>
          <w:rFonts w:eastAsia="맑은 고딕"/>
          <w:sz w:val="22"/>
          <w:szCs w:val="22"/>
          <w:lang w:val="en-US" w:eastAsia="ko-KR"/>
        </w:rPr>
        <w:t>multiple UEs</w:t>
      </w:r>
      <w:r>
        <w:rPr>
          <w:rFonts w:eastAsia="맑은 고딕"/>
          <w:sz w:val="22"/>
          <w:szCs w:val="22"/>
          <w:lang w:val="en-US" w:eastAsia="ko-KR"/>
        </w:rPr>
        <w:t>.</w:t>
      </w:r>
      <w:r w:rsidR="00B638AB">
        <w:rPr>
          <w:rFonts w:eastAsia="맑은 고딕"/>
          <w:sz w:val="22"/>
          <w:szCs w:val="22"/>
          <w:lang w:val="en-US" w:eastAsia="ko-KR"/>
        </w:rPr>
        <w:t xml:space="preserve"> </w:t>
      </w:r>
    </w:p>
    <w:p w14:paraId="70467BAA" w14:textId="55FE5711" w:rsidR="002B692E" w:rsidRDefault="002B692E" w:rsidP="002B692E">
      <w:pPr>
        <w:pStyle w:val="11"/>
        <w:ind w:leftChars="0" w:left="400"/>
      </w:pPr>
      <w:r w:rsidRPr="0082344B">
        <w:t>Proposal</w:t>
      </w:r>
      <w:r w:rsidR="00DD1F3D">
        <w:t xml:space="preserve"> 1</w:t>
      </w:r>
      <w:r w:rsidRPr="0082344B">
        <w:t>: PUCCH-config for multicast can be configured per CFR or per UE’s active UL BWP associated to the CFR.</w:t>
      </w:r>
    </w:p>
    <w:p w14:paraId="449C3376" w14:textId="508ABCAB" w:rsidR="00B638AB" w:rsidRPr="00FB7982" w:rsidRDefault="00FB7982" w:rsidP="00DD1F3D">
      <w:pPr>
        <w:overflowPunct w:val="0"/>
        <w:autoSpaceDE w:val="0"/>
        <w:autoSpaceDN w:val="0"/>
        <w:adjustRightInd w:val="0"/>
        <w:spacing w:after="0" w:line="240" w:lineRule="auto"/>
        <w:ind w:left="0" w:firstLineChars="100" w:firstLine="220"/>
        <w:jc w:val="left"/>
        <w:textAlignment w:val="baseline"/>
        <w:rPr>
          <w:rFonts w:eastAsia="맑은 고딕"/>
          <w:sz w:val="22"/>
          <w:szCs w:val="22"/>
          <w:lang w:eastAsia="ko-KR"/>
        </w:rPr>
      </w:pPr>
      <w:r>
        <w:rPr>
          <w:rFonts w:eastAsia="맑은 고딕" w:hint="eastAsia"/>
          <w:sz w:val="22"/>
          <w:szCs w:val="22"/>
          <w:lang w:val="en-US" w:eastAsia="ko-KR"/>
        </w:rPr>
        <w:t xml:space="preserve">Currently, </w:t>
      </w:r>
      <w:r w:rsidRPr="00932709">
        <w:rPr>
          <w:rFonts w:eastAsia="바탕"/>
          <w:i/>
          <w:iCs/>
          <w:sz w:val="22"/>
          <w:szCs w:val="22"/>
          <w:lang w:eastAsia="ko-KR"/>
        </w:rPr>
        <w:t>PUCCH-Config</w:t>
      </w:r>
      <w:r w:rsidRPr="00932709">
        <w:rPr>
          <w:rFonts w:eastAsia="바탕"/>
          <w:sz w:val="22"/>
          <w:szCs w:val="22"/>
          <w:lang w:eastAsia="ko-KR"/>
        </w:rPr>
        <w:t xml:space="preserve"> for unicast</w:t>
      </w:r>
      <w:r>
        <w:rPr>
          <w:rFonts w:eastAsia="바탕"/>
          <w:sz w:val="22"/>
          <w:szCs w:val="22"/>
          <w:lang w:eastAsia="ko-KR"/>
        </w:rPr>
        <w:t xml:space="preserve"> supports only ACK/NACK based HARQ-ACKs for UE’s active BWP and cannot support NACK only based HARQ-ACK. Thus, assuming that group common PUCCH resources are used for NACK only based HARQ-ACK, if NACK only based HARQ-ACK is supported, it seems reasonable to configure NACK only based HARQ-ACK in </w:t>
      </w:r>
      <w:r w:rsidRPr="00FB7982">
        <w:rPr>
          <w:rFonts w:eastAsia="바탕"/>
          <w:i/>
          <w:sz w:val="22"/>
          <w:szCs w:val="22"/>
          <w:lang w:eastAsia="ko-KR"/>
        </w:rPr>
        <w:t>PUCCH-config</w:t>
      </w:r>
      <w:r>
        <w:rPr>
          <w:rFonts w:eastAsia="바탕"/>
          <w:sz w:val="22"/>
          <w:szCs w:val="22"/>
          <w:lang w:eastAsia="ko-KR"/>
        </w:rPr>
        <w:t xml:space="preserve"> for mulicast within UL CFR, not in </w:t>
      </w:r>
      <w:r w:rsidRPr="00FB7982">
        <w:rPr>
          <w:rFonts w:eastAsia="바탕"/>
          <w:i/>
          <w:sz w:val="22"/>
          <w:szCs w:val="22"/>
          <w:lang w:eastAsia="ko-KR"/>
        </w:rPr>
        <w:t xml:space="preserve">PUCCH-config </w:t>
      </w:r>
      <w:r>
        <w:rPr>
          <w:rFonts w:eastAsia="바탕"/>
          <w:sz w:val="22"/>
          <w:szCs w:val="22"/>
          <w:lang w:eastAsia="ko-KR"/>
        </w:rPr>
        <w:t>for unicast for UE’s active BWP.</w:t>
      </w:r>
    </w:p>
    <w:p w14:paraId="5B030B70" w14:textId="195F0510" w:rsidR="002B692E" w:rsidRPr="0082344B" w:rsidRDefault="002B692E" w:rsidP="002B692E">
      <w:pPr>
        <w:pStyle w:val="11"/>
        <w:ind w:leftChars="0" w:left="400"/>
      </w:pPr>
      <w:r w:rsidRPr="0082344B">
        <w:t>Proposal</w:t>
      </w:r>
      <w:r w:rsidR="00DD1F3D">
        <w:t xml:space="preserve"> 2</w:t>
      </w:r>
      <w:r w:rsidRPr="0082344B">
        <w:t>: Group common PUCCH resources for NACK only based HARQ-ACK are configured within UL CFR configured within UE’s active UL BWP.</w:t>
      </w:r>
    </w:p>
    <w:p w14:paraId="1EDAAA12" w14:textId="77777777" w:rsidR="002B692E" w:rsidRPr="0082344B" w:rsidRDefault="002B692E" w:rsidP="002B692E">
      <w:pPr>
        <w:pStyle w:val="11"/>
        <w:numPr>
          <w:ilvl w:val="0"/>
          <w:numId w:val="20"/>
        </w:numPr>
        <w:ind w:leftChars="0"/>
      </w:pPr>
      <w:r w:rsidRPr="0082344B">
        <w:t>Group common PUCCH resources are only configured by PUCCH-config for multicast.</w:t>
      </w:r>
    </w:p>
    <w:p w14:paraId="45BB3AF9" w14:textId="77777777" w:rsidR="002B692E" w:rsidRPr="0082344B" w:rsidRDefault="002B692E" w:rsidP="002B692E">
      <w:pPr>
        <w:pStyle w:val="11"/>
        <w:numPr>
          <w:ilvl w:val="0"/>
          <w:numId w:val="20"/>
        </w:numPr>
        <w:ind w:leftChars="0"/>
      </w:pPr>
      <w:r w:rsidRPr="0082344B">
        <w:t>UE specific PUCCH resources are configured on UE’s active BWP, as currently specified.</w:t>
      </w:r>
    </w:p>
    <w:p w14:paraId="7C068C5E" w14:textId="77777777" w:rsidR="00040632" w:rsidRDefault="00040632" w:rsidP="0004063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agreed to support </w:t>
      </w:r>
      <w:r w:rsidRPr="000D7382">
        <w:rPr>
          <w:rFonts w:eastAsia="바탕"/>
          <w:sz w:val="22"/>
          <w:szCs w:val="22"/>
          <w:lang w:val="en-US" w:eastAsia="ko-KR"/>
        </w:rPr>
        <w:t>ACK/NACK based HARQ-ACK feedback for multicast</w:t>
      </w:r>
      <w:r>
        <w:rPr>
          <w:rFonts w:eastAsia="바탕"/>
          <w:sz w:val="22"/>
          <w:szCs w:val="22"/>
          <w:lang w:val="en-US" w:eastAsia="ko-KR"/>
        </w:rPr>
        <w:t xml:space="preserve"> f</w:t>
      </w:r>
      <w:r w:rsidRPr="000D7382">
        <w:rPr>
          <w:rFonts w:eastAsia="바탕"/>
          <w:sz w:val="22"/>
          <w:szCs w:val="22"/>
          <w:lang w:val="en-US" w:eastAsia="ko-KR"/>
        </w:rPr>
        <w:t>or RRC_CONN</w:t>
      </w:r>
      <w:r>
        <w:rPr>
          <w:rFonts w:eastAsia="바탕"/>
          <w:sz w:val="22"/>
          <w:szCs w:val="22"/>
          <w:lang w:val="en-US" w:eastAsia="ko-KR"/>
        </w:rPr>
        <w:t xml:space="preserve">ECTED UEs receiving multicast. However, it is not clear how to individually allocate UE specific </w:t>
      </w:r>
      <w:r w:rsidRPr="000D7382">
        <w:rPr>
          <w:rFonts w:eastAsia="바탕"/>
          <w:sz w:val="22"/>
          <w:szCs w:val="22"/>
          <w:lang w:val="en-US" w:eastAsia="ko-KR"/>
        </w:rPr>
        <w:t>ACK/NACK based HARQ-ACK feedback</w:t>
      </w:r>
      <w:r>
        <w:rPr>
          <w:rFonts w:eastAsia="바탕"/>
          <w:sz w:val="22"/>
          <w:szCs w:val="22"/>
          <w:lang w:val="en-US" w:eastAsia="ko-KR"/>
        </w:rPr>
        <w:t xml:space="preserve"> for group common PDCCH/PDSCH. For example, considering </w:t>
      </w:r>
      <w:r w:rsidRPr="00226C82">
        <w:rPr>
          <w:rFonts w:eastAsia="바탕"/>
          <w:sz w:val="22"/>
          <w:szCs w:val="22"/>
          <w:lang w:val="en-US" w:eastAsia="ko-KR"/>
        </w:rPr>
        <w:t>PUCCH resource indicator and PDSCH-to-HARQ_feedback timing indicator</w:t>
      </w:r>
      <w:r>
        <w:rPr>
          <w:rFonts w:eastAsia="바탕"/>
          <w:sz w:val="22"/>
          <w:szCs w:val="22"/>
          <w:lang w:val="en-US" w:eastAsia="ko-KR"/>
        </w:rPr>
        <w:t xml:space="preserve"> in DCI Format 1_0 and 1_1, group common DCI may require multiple indicators for different UEs which seems not so feasible in case that a large number of UEs is receiving group common PDCCH/PDSCH.</w:t>
      </w:r>
    </w:p>
    <w:p w14:paraId="2243FFD7" w14:textId="77777777" w:rsidR="00040632" w:rsidRPr="00446152" w:rsidRDefault="00040632" w:rsidP="0004063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We think that group common DCI can simply indicate </w:t>
      </w:r>
      <w:r w:rsidRPr="00226C82">
        <w:rPr>
          <w:rFonts w:eastAsia="바탕"/>
          <w:sz w:val="22"/>
          <w:szCs w:val="22"/>
          <w:lang w:val="en-US" w:eastAsia="ko-KR"/>
        </w:rPr>
        <w:t>a single PUCCH resource indicator and a single PDSCH-to-HARQ_feedback timing indicator at least for ACK/NACK based HARQ-ACK</w:t>
      </w:r>
      <w:r>
        <w:rPr>
          <w:rFonts w:eastAsia="바탕"/>
          <w:sz w:val="22"/>
          <w:szCs w:val="22"/>
          <w:lang w:val="en-US" w:eastAsia="ko-KR"/>
        </w:rPr>
        <w:t xml:space="preserve">. But, different UEs in a same group could be configured to differently interpret the single indicators in DCI with individual dictionaries given by PUCCH-config. If </w:t>
      </w:r>
      <w:r>
        <w:rPr>
          <w:bCs/>
          <w:sz w:val="22"/>
          <w:szCs w:val="22"/>
        </w:rPr>
        <w:t>d</w:t>
      </w:r>
      <w:r w:rsidRPr="005E60D8">
        <w:rPr>
          <w:bCs/>
          <w:sz w:val="22"/>
          <w:szCs w:val="22"/>
        </w:rPr>
        <w:t xml:space="preserve">ifferent UEs in the group can be configured with different values of at least </w:t>
      </w:r>
      <w:r w:rsidRPr="005E60D8">
        <w:rPr>
          <w:bCs/>
          <w:i/>
          <w:iCs/>
          <w:sz w:val="22"/>
          <w:szCs w:val="22"/>
        </w:rPr>
        <w:t>PUCCH-Resource</w:t>
      </w:r>
      <w:r w:rsidRPr="005E60D8">
        <w:rPr>
          <w:bCs/>
          <w:sz w:val="22"/>
          <w:szCs w:val="22"/>
        </w:rPr>
        <w:t xml:space="preserve"> and </w:t>
      </w:r>
      <w:r w:rsidRPr="005E60D8">
        <w:rPr>
          <w:bCs/>
          <w:i/>
          <w:iCs/>
          <w:sz w:val="22"/>
          <w:szCs w:val="22"/>
        </w:rPr>
        <w:t>dl-DataToUL-ACK</w:t>
      </w:r>
      <w:r w:rsidRPr="005E60D8">
        <w:rPr>
          <w:bCs/>
          <w:sz w:val="22"/>
          <w:szCs w:val="22"/>
        </w:rPr>
        <w:t xml:space="preserve"> in UE dedicated </w:t>
      </w:r>
      <w:r w:rsidRPr="005E60D8">
        <w:rPr>
          <w:bCs/>
          <w:i/>
          <w:iCs/>
          <w:sz w:val="22"/>
          <w:szCs w:val="22"/>
        </w:rPr>
        <w:t>PUCCH-config</w:t>
      </w:r>
      <w:r w:rsidRPr="005E60D8">
        <w:rPr>
          <w:bCs/>
          <w:sz w:val="22"/>
          <w:szCs w:val="22"/>
        </w:rPr>
        <w:t>, different UEs can be allocated with different PUCCH resources by the same PUCCH resource indicator and the same PDSCH-to-</w:t>
      </w:r>
      <w:r w:rsidRPr="005E60D8">
        <w:rPr>
          <w:bCs/>
          <w:sz w:val="22"/>
          <w:szCs w:val="22"/>
        </w:rPr>
        <w:lastRenderedPageBreak/>
        <w:t>HARQ_feedback timing indicator of the group common DCI.</w:t>
      </w:r>
      <w:r>
        <w:rPr>
          <w:bCs/>
          <w:sz w:val="22"/>
          <w:szCs w:val="22"/>
        </w:rPr>
        <w:t xml:space="preserve"> </w:t>
      </w:r>
      <w:r>
        <w:rPr>
          <w:rFonts w:eastAsia="바탕"/>
          <w:sz w:val="22"/>
          <w:szCs w:val="22"/>
          <w:lang w:val="en-US" w:eastAsia="ko-KR"/>
        </w:rPr>
        <w:t>In this way, each UE could be provided individual PUCCH resource even with the single indicators in group common DCI.</w:t>
      </w:r>
      <w:r w:rsidRPr="00446152">
        <w:rPr>
          <w:rFonts w:eastAsia="바탕"/>
          <w:sz w:val="22"/>
          <w:szCs w:val="22"/>
          <w:lang w:eastAsia="ko-KR"/>
        </w:rPr>
        <w:t xml:space="preserve"> </w:t>
      </w:r>
    </w:p>
    <w:p w14:paraId="3AD23268" w14:textId="6D520124" w:rsidR="002B692E" w:rsidRDefault="002B692E" w:rsidP="002B692E">
      <w:pPr>
        <w:pStyle w:val="11"/>
        <w:ind w:leftChars="0" w:left="400"/>
      </w:pPr>
      <w:r>
        <w:rPr>
          <w:rFonts w:hint="eastAsia"/>
        </w:rPr>
        <w:t>Proposal</w:t>
      </w:r>
      <w:r w:rsidR="00DD1F3D">
        <w:t xml:space="preserve"> 3</w:t>
      </w:r>
      <w:r>
        <w:rPr>
          <w:rFonts w:hint="eastAsia"/>
        </w:rPr>
        <w:t xml:space="preserve">: For PTM scheme 1, group common DCI indicates a single PUCCH resource indicator and a single PDSCH-to-HARQ_feedback timing indicator at least for ACK/NACK based HARQ-ACK. </w:t>
      </w:r>
    </w:p>
    <w:p w14:paraId="2CE4925B" w14:textId="7E02A31B" w:rsidR="002B692E" w:rsidRDefault="002B692E" w:rsidP="002B692E">
      <w:pPr>
        <w:pStyle w:val="11"/>
        <w:ind w:leftChars="0" w:left="400"/>
      </w:pPr>
      <w:r>
        <w:rPr>
          <w:rFonts w:hint="eastAsia"/>
        </w:rPr>
        <w:t>Proposal</w:t>
      </w:r>
      <w:r w:rsidR="00DD1F3D">
        <w:t xml:space="preserve"> 4</w:t>
      </w:r>
      <w:r>
        <w:rPr>
          <w:rFonts w:hint="eastAsia"/>
        </w:rPr>
        <w:t xml:space="preserve">: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57CF66FA" w14:textId="77777777" w:rsidR="002B692E" w:rsidRDefault="002B692E" w:rsidP="002B692E">
      <w:pPr>
        <w:pStyle w:val="11"/>
        <w:numPr>
          <w:ilvl w:val="0"/>
          <w:numId w:val="21"/>
        </w:numPr>
        <w:ind w:leftChars="0"/>
      </w:pPr>
      <w:r>
        <w:rPr>
          <w:rFonts w:hint="eastAsia"/>
        </w:rPr>
        <w:t>Different UEs can be allocated with different PUCCH resources by the same PUCCH resource indicator and the same PDSCH-to-HARQ_feedback timing indicator of the group common DCI.</w:t>
      </w:r>
    </w:p>
    <w:p w14:paraId="22840D5D" w14:textId="77777777"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When it comes to PTP, RAN1 previously agreed that f</w:t>
      </w:r>
      <w:r w:rsidRPr="005E60D8">
        <w:rPr>
          <w:rFonts w:eastAsia="바탕"/>
          <w:sz w:val="22"/>
          <w:szCs w:val="22"/>
          <w:lang w:val="en-US" w:eastAsia="ko-KR"/>
        </w:rPr>
        <w:t>or RRC_CONNECTED UEs, if ACK/NACK based HARQ-ACK feedback is supported for PTM scheme 1, and if initial transmission for multicast is based on PTM transmission scheme 1, retransmission(s) using PTP transmission</w:t>
      </w:r>
      <w:r>
        <w:rPr>
          <w:rFonts w:eastAsia="바탕"/>
          <w:sz w:val="22"/>
          <w:szCs w:val="22"/>
          <w:lang w:val="en-US" w:eastAsia="ko-KR"/>
        </w:rPr>
        <w:t xml:space="preserve"> is supported</w:t>
      </w:r>
      <w:r w:rsidRPr="005E60D8">
        <w:rPr>
          <w:rFonts w:eastAsia="바탕"/>
          <w:sz w:val="22"/>
          <w:szCs w:val="22"/>
          <w:lang w:val="en-US" w:eastAsia="ko-KR"/>
        </w:rPr>
        <w:t>.</w:t>
      </w:r>
      <w:r>
        <w:rPr>
          <w:rFonts w:eastAsia="바탕"/>
          <w:sz w:val="22"/>
          <w:szCs w:val="22"/>
          <w:lang w:val="en-US" w:eastAsia="ko-KR"/>
        </w:rPr>
        <w:t xml:space="preserve"> </w:t>
      </w:r>
      <w:r w:rsidRPr="005E60D8">
        <w:rPr>
          <w:rFonts w:eastAsia="바탕"/>
          <w:sz w:val="22"/>
          <w:szCs w:val="22"/>
          <w:lang w:val="en-US" w:eastAsia="ko-KR"/>
        </w:rPr>
        <w:t>The HARQ process ID and NDI indicated in DCI is used to associate the PTM scheme 1 and PTP transmitting the same TB.</w:t>
      </w:r>
      <w:r>
        <w:rPr>
          <w:rFonts w:eastAsia="바탕"/>
          <w:sz w:val="22"/>
          <w:szCs w:val="22"/>
          <w:lang w:val="en-US" w:eastAsia="ko-KR"/>
        </w:rPr>
        <w:t xml:space="preserve"> The DCI is UE specific for PTP retransmission. 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have no ambiguity. </w:t>
      </w:r>
    </w:p>
    <w:p w14:paraId="15B5AE0E" w14:textId="3F017058"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However, since RAN1 agreed that </w:t>
      </w:r>
      <w:r>
        <w:rPr>
          <w:rFonts w:eastAsia="바탕"/>
          <w:sz w:val="22"/>
          <w:szCs w:val="22"/>
          <w:lang w:eastAsia="ko-KR"/>
        </w:rPr>
        <w:t>f</w:t>
      </w:r>
      <w:r w:rsidRPr="005E60D8">
        <w:rPr>
          <w:rFonts w:eastAsia="바탕"/>
          <w:sz w:val="22"/>
          <w:szCs w:val="22"/>
          <w:lang w:eastAsia="ko-KR"/>
        </w:rPr>
        <w:t xml:space="preserve">or ACK/NACK based feedback, UE can be optionally configured a separate </w:t>
      </w:r>
      <w:r w:rsidRPr="005E60D8">
        <w:rPr>
          <w:rFonts w:eastAsia="바탕"/>
          <w:i/>
          <w:iCs/>
          <w:sz w:val="22"/>
          <w:szCs w:val="22"/>
          <w:lang w:eastAsia="ko-KR"/>
        </w:rPr>
        <w:t>PUCCH-Config</w:t>
      </w:r>
      <w:r w:rsidRPr="005E60D8">
        <w:rPr>
          <w:rFonts w:eastAsia="바탕"/>
          <w:sz w:val="22"/>
          <w:szCs w:val="22"/>
          <w:lang w:eastAsia="ko-KR"/>
        </w:rPr>
        <w:t xml:space="preserve"> for multicast. Otherwise, </w:t>
      </w:r>
      <w:r w:rsidRPr="005E60D8">
        <w:rPr>
          <w:rFonts w:eastAsia="바탕"/>
          <w:i/>
          <w:iCs/>
          <w:sz w:val="22"/>
          <w:szCs w:val="22"/>
          <w:lang w:eastAsia="ko-KR"/>
        </w:rPr>
        <w:t>PUCCH-Config</w:t>
      </w:r>
      <w:r>
        <w:rPr>
          <w:rFonts w:eastAsia="바탕"/>
          <w:sz w:val="22"/>
          <w:szCs w:val="22"/>
          <w:lang w:eastAsia="ko-KR"/>
        </w:rPr>
        <w:t xml:space="preserve"> for unicast applies, we should clarify whether </w:t>
      </w:r>
      <w:r w:rsidRPr="005E60D8">
        <w:rPr>
          <w:rFonts w:eastAsia="바탕"/>
          <w:i/>
          <w:iCs/>
          <w:sz w:val="22"/>
          <w:szCs w:val="22"/>
          <w:lang w:eastAsia="ko-KR"/>
        </w:rPr>
        <w:t>PUCCH-Config</w:t>
      </w:r>
      <w:r>
        <w:rPr>
          <w:rFonts w:eastAsia="바탕"/>
          <w:sz w:val="22"/>
          <w:szCs w:val="22"/>
          <w:lang w:eastAsia="ko-KR"/>
        </w:rPr>
        <w:t xml:space="preserve"> for multicast can be used to interpret </w:t>
      </w:r>
      <w:r>
        <w:rPr>
          <w:rFonts w:eastAsia="바탕"/>
          <w:sz w:val="22"/>
          <w:szCs w:val="22"/>
          <w:lang w:val="en-US" w:eastAsia="ko-KR"/>
        </w:rPr>
        <w:t>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w:t>
      </w:r>
    </w:p>
    <w:p w14:paraId="16A6A8CA" w14:textId="75E30D59" w:rsidR="00D52FEE" w:rsidRPr="005E60D8"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In our view, PTP retransmission and unicast transmission could have commonality in terms of allocation of PUCCH resources. Thus, we propose that f</w:t>
      </w:r>
      <w:r w:rsidRPr="005E60D8">
        <w:rPr>
          <w:rFonts w:eastAsia="바탕"/>
          <w:sz w:val="22"/>
          <w:szCs w:val="22"/>
          <w:lang w:val="en-US" w:eastAsia="ko-KR"/>
        </w:rPr>
        <w:t xml:space="preserve">or PTP retransmission, the PUCCH resource indicator and the PDSCH-to-HARQ_feedback timing </w:t>
      </w:r>
      <w:r>
        <w:rPr>
          <w:rFonts w:eastAsia="바탕"/>
          <w:sz w:val="22"/>
          <w:szCs w:val="22"/>
          <w:lang w:val="en-US" w:eastAsia="ko-KR"/>
        </w:rPr>
        <w:t>indicator in UE specific DCI are</w:t>
      </w:r>
      <w:r w:rsidRPr="005E60D8">
        <w:rPr>
          <w:rFonts w:eastAsia="바탕"/>
          <w:sz w:val="22"/>
          <w:szCs w:val="22"/>
          <w:lang w:val="en-US" w:eastAsia="ko-KR"/>
        </w:rPr>
        <w:t xml:space="preserve"> interpreted based on PUCCH-config for unicast, regardless of whether PUCCH-config for multicast is configured or not.</w:t>
      </w:r>
    </w:p>
    <w:p w14:paraId="4AAE6E52" w14:textId="46384BB4" w:rsidR="002B692E" w:rsidRDefault="002B692E" w:rsidP="002B692E">
      <w:pPr>
        <w:pStyle w:val="11"/>
        <w:ind w:leftChars="0" w:left="400"/>
      </w:pPr>
      <w:r>
        <w:rPr>
          <w:rFonts w:hint="eastAsia"/>
        </w:rPr>
        <w:t>Proposal</w:t>
      </w:r>
      <w:r w:rsidR="00DD1F3D">
        <w:t xml:space="preserve"> 5</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43975174" w14:textId="01B4C7D5" w:rsidR="006F5889" w:rsidRPr="0038134F" w:rsidRDefault="006F5889" w:rsidP="0038134F">
      <w:pPr>
        <w:overflowPunct w:val="0"/>
        <w:autoSpaceDE w:val="0"/>
        <w:autoSpaceDN w:val="0"/>
        <w:adjustRightInd w:val="0"/>
        <w:spacing w:after="0" w:line="240" w:lineRule="auto"/>
        <w:ind w:left="0" w:firstLineChars="100" w:firstLine="220"/>
        <w:jc w:val="left"/>
        <w:textAlignment w:val="baseline"/>
        <w:rPr>
          <w:rFonts w:eastAsia="바탕"/>
        </w:rPr>
      </w:pPr>
      <w:r w:rsidRPr="006F5889">
        <w:rPr>
          <w:rFonts w:eastAsia="바탕" w:hint="eastAsia"/>
          <w:sz w:val="22"/>
          <w:szCs w:val="22"/>
          <w:lang w:val="en-US" w:eastAsia="ko-KR"/>
        </w:rPr>
        <w:t xml:space="preserve">In addition, we also think that </w:t>
      </w:r>
      <w:r w:rsidRPr="006F5889">
        <w:rPr>
          <w:rFonts w:eastAsia="바탕"/>
          <w:sz w:val="22"/>
          <w:szCs w:val="22"/>
          <w:lang w:val="en-US" w:eastAsia="ko-KR"/>
        </w:rPr>
        <w:t xml:space="preserve">HARQ-ACK to PTP retransmission </w:t>
      </w:r>
      <w:r>
        <w:rPr>
          <w:rFonts w:eastAsia="바탕"/>
          <w:sz w:val="22"/>
          <w:szCs w:val="22"/>
          <w:lang w:val="en-US" w:eastAsia="ko-KR"/>
        </w:rPr>
        <w:t>can be</w:t>
      </w:r>
      <w:r w:rsidRPr="006F5889">
        <w:rPr>
          <w:rFonts w:eastAsia="바탕"/>
          <w:sz w:val="22"/>
          <w:szCs w:val="22"/>
          <w:lang w:val="en-US" w:eastAsia="ko-KR"/>
        </w:rPr>
        <w:t xml:space="preserve"> treated as HARQ-ACK to normal unicast transmission for construction of HARQ-ACK codebook.</w:t>
      </w:r>
      <w:r>
        <w:rPr>
          <w:rFonts w:eastAsia="바탕"/>
          <w:sz w:val="22"/>
          <w:szCs w:val="22"/>
          <w:lang w:val="en-US" w:eastAsia="ko-KR"/>
        </w:rPr>
        <w:t xml:space="preserve"> For example</w:t>
      </w:r>
      <w:r w:rsidR="008551D8">
        <w:rPr>
          <w:rFonts w:eastAsia="바탕"/>
          <w:sz w:val="22"/>
          <w:szCs w:val="22"/>
          <w:lang w:val="en-US" w:eastAsia="ko-KR"/>
        </w:rPr>
        <w:t>, for</w:t>
      </w:r>
      <w:r>
        <w:rPr>
          <w:rFonts w:eastAsia="바탕"/>
          <w:sz w:val="22"/>
          <w:szCs w:val="22"/>
          <w:lang w:val="en-US" w:eastAsia="ko-KR"/>
        </w:rPr>
        <w:t xml:space="preserve"> </w:t>
      </w:r>
      <w:r w:rsidRPr="006F5889">
        <w:rPr>
          <w:rFonts w:eastAsia="바탕"/>
          <w:sz w:val="22"/>
          <w:szCs w:val="22"/>
          <w:lang w:val="en-US" w:eastAsia="ko-KR"/>
        </w:rPr>
        <w:t>separate codebooks for unicast and multicast</w:t>
      </w:r>
      <w:r>
        <w:rPr>
          <w:rFonts w:eastAsia="바탕"/>
          <w:sz w:val="22"/>
          <w:szCs w:val="22"/>
          <w:lang w:val="en-US" w:eastAsia="ko-KR"/>
        </w:rPr>
        <w:t xml:space="preserve"> are constructed, PTP retransmission could be </w:t>
      </w:r>
      <w:r w:rsidR="008551D8">
        <w:rPr>
          <w:rFonts w:eastAsia="바탕"/>
          <w:sz w:val="22"/>
          <w:szCs w:val="22"/>
          <w:lang w:val="en-US" w:eastAsia="ko-KR"/>
        </w:rPr>
        <w:t>treated as unicast.</w:t>
      </w:r>
    </w:p>
    <w:p w14:paraId="4C654A8F" w14:textId="1444A474" w:rsidR="006F5889" w:rsidRDefault="006F5889" w:rsidP="006F5889">
      <w:pPr>
        <w:pStyle w:val="11"/>
        <w:ind w:leftChars="0" w:left="400"/>
      </w:pPr>
      <w:r w:rsidRPr="0038134F">
        <w:t xml:space="preserve">Proposal </w:t>
      </w:r>
      <w:r w:rsidR="00BF7816">
        <w:t>6</w:t>
      </w:r>
      <w:r w:rsidRPr="0038134F">
        <w:t>: HARQ-ACK to PTP retransmission is treated as HARQ-ACK to normal unicast transmission for construction of HARQ-ACK codebook.</w:t>
      </w:r>
    </w:p>
    <w:p w14:paraId="0F62F120" w14:textId="24DC1BA8" w:rsidR="008551D8" w:rsidRPr="0038134F" w:rsidRDefault="008551D8"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Meanwhile, i</w:t>
      </w:r>
      <w:r w:rsidRPr="008551D8">
        <w:rPr>
          <w:rFonts w:eastAsia="바탕" w:hint="eastAsia"/>
          <w:sz w:val="22"/>
          <w:szCs w:val="22"/>
          <w:lang w:val="en-US" w:eastAsia="ko-KR"/>
        </w:rPr>
        <w:t xml:space="preserve">t is unclear whether </w:t>
      </w:r>
      <w:r w:rsidRPr="008551D8">
        <w:rPr>
          <w:rFonts w:eastAsia="바탕"/>
          <w:sz w:val="22"/>
          <w:szCs w:val="22"/>
          <w:lang w:val="en-US" w:eastAsia="ko-KR"/>
        </w:rPr>
        <w:t>HP HARQ-ACK can be configured for multicast in case that HP HARQ-ACK is not configured for unicast</w:t>
      </w:r>
      <w:r>
        <w:rPr>
          <w:rFonts w:eastAsia="바탕"/>
          <w:sz w:val="22"/>
          <w:szCs w:val="22"/>
          <w:lang w:val="en-US" w:eastAsia="ko-KR"/>
        </w:rPr>
        <w:t xml:space="preserve">. In our view, considering that </w:t>
      </w:r>
      <w:r w:rsidRPr="005E60D8">
        <w:rPr>
          <w:rFonts w:eastAsia="바탕"/>
          <w:i/>
          <w:iCs/>
          <w:sz w:val="22"/>
          <w:szCs w:val="22"/>
          <w:lang w:eastAsia="ko-KR"/>
        </w:rPr>
        <w:t>PUCCH-Config</w:t>
      </w:r>
      <w:r>
        <w:rPr>
          <w:rFonts w:eastAsia="바탕"/>
          <w:sz w:val="22"/>
          <w:szCs w:val="22"/>
          <w:lang w:eastAsia="ko-KR"/>
        </w:rPr>
        <w:t xml:space="preserve"> for unicast can apply </w:t>
      </w:r>
      <w:r>
        <w:rPr>
          <w:rFonts w:eastAsia="바탕"/>
          <w:sz w:val="22"/>
          <w:szCs w:val="22"/>
          <w:lang w:eastAsia="ko-KR"/>
        </w:rPr>
        <w:lastRenderedPageBreak/>
        <w:t>multicast HARQ-ACK, it seems better</w:t>
      </w:r>
      <w:r>
        <w:rPr>
          <w:rFonts w:eastAsia="바탕"/>
          <w:sz w:val="22"/>
          <w:szCs w:val="22"/>
          <w:lang w:val="en-US" w:eastAsia="ko-KR"/>
        </w:rPr>
        <w:t xml:space="preserve"> not to configure HP HARQ-ACK for multicast, in case HP HARQ-ACK is not configured for unicast.</w:t>
      </w:r>
    </w:p>
    <w:p w14:paraId="1F1CA84F" w14:textId="60035A3D" w:rsidR="006F5889" w:rsidRPr="006F5889" w:rsidRDefault="006F5889" w:rsidP="002B692E">
      <w:pPr>
        <w:pStyle w:val="11"/>
        <w:ind w:leftChars="0" w:left="400"/>
      </w:pPr>
      <w:r w:rsidRPr="0038134F">
        <w:t xml:space="preserve">Proposal </w:t>
      </w:r>
      <w:r w:rsidR="00BF7816">
        <w:t>7</w:t>
      </w:r>
      <w:r w:rsidRPr="0038134F">
        <w:t>: Clarify whether HP HARQ-ACK can be configured for multicast in case that HP HARQ-ACK is not configured for unicast</w:t>
      </w:r>
      <w:r w:rsidR="008551D8">
        <w:t>.</w:t>
      </w:r>
    </w:p>
    <w:p w14:paraId="1D962BDF" w14:textId="2B330CB2" w:rsidR="00726E63" w:rsidRPr="00726E63" w:rsidRDefault="00726E63" w:rsidP="00726E63">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Pr>
          <w:rFonts w:ascii="Arial" w:eastAsia="바탕" w:hAnsi="Arial"/>
          <w:sz w:val="36"/>
          <w:lang w:eastAsia="ko-KR"/>
        </w:rPr>
        <w:tab/>
      </w:r>
      <w:r w:rsidRPr="00726E63">
        <w:rPr>
          <w:rFonts w:ascii="Arial" w:eastAsia="바탕" w:hAnsi="Arial" w:hint="eastAsia"/>
          <w:sz w:val="36"/>
          <w:lang w:eastAsia="ko-KR"/>
        </w:rPr>
        <w:t>NACK only based HARQ-ACK</w:t>
      </w:r>
    </w:p>
    <w:p w14:paraId="1B458F7E" w14:textId="4C7E4BE0" w:rsidR="00036072" w:rsidRDefault="00036072" w:rsidP="0003607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gNB ca</w:t>
      </w:r>
      <w:r>
        <w:rPr>
          <w:rFonts w:eastAsia="바탕"/>
          <w:sz w:val="22"/>
          <w:szCs w:val="22"/>
          <w:lang w:val="en-US" w:eastAsia="ko-KR"/>
        </w:rPr>
        <w:t xml:space="preserve">n currently configure </w:t>
      </w:r>
      <w:r w:rsidRPr="009D5BE4">
        <w:rPr>
          <w:rFonts w:eastAsia="바탕"/>
          <w:sz w:val="22"/>
          <w:szCs w:val="22"/>
          <w:lang w:val="en-US" w:eastAsia="ko-KR"/>
        </w:rPr>
        <w:t>spatial relation for a PUCCH resource</w:t>
      </w:r>
      <w:r>
        <w:rPr>
          <w:rFonts w:eastAsia="바탕"/>
          <w:sz w:val="22"/>
          <w:szCs w:val="22"/>
          <w:lang w:val="en-US" w:eastAsia="ko-KR"/>
        </w:rPr>
        <w:t xml:space="preserve">. Similarly, NACK only based PUCCH is expected to be related to a reference signal. For example, different PRBs and/or sequences for PUCCH can be related to different DL RS. If UEs in a group are receiving group common PDSCH based on different DL RS, UEs could also transmit PUCCH based on different DL RS. Thus, gNB may perform group common PDSCH retransmissions only based on a few RS considering spatial relation of PUCCH. </w:t>
      </w:r>
    </w:p>
    <w:p w14:paraId="007CBBC7" w14:textId="591F86E1" w:rsidR="00726E63" w:rsidRDefault="00726E63" w:rsidP="00BD28E1">
      <w:pPr>
        <w:pStyle w:val="11"/>
        <w:ind w:leftChars="0" w:left="400"/>
      </w:pPr>
      <w:r>
        <w:rPr>
          <w:rFonts w:hint="eastAsia"/>
        </w:rPr>
        <w:t>Proposal</w:t>
      </w:r>
      <w:r w:rsidR="00BD28E1">
        <w:t xml:space="preserve"> </w:t>
      </w:r>
      <w:r w:rsidR="00BF7816">
        <w:t>8</w:t>
      </w:r>
      <w:r>
        <w:rPr>
          <w:rFonts w:hint="eastAsia"/>
        </w:rPr>
        <w:t xml:space="preserve">: Different group common PUCCH resources can be related to different </w:t>
      </w:r>
      <w:r w:rsidRPr="0082344B">
        <w:rPr>
          <w:rFonts w:hint="eastAsia"/>
        </w:rPr>
        <w:t xml:space="preserve">DL </w:t>
      </w:r>
      <w:r>
        <w:rPr>
          <w:rFonts w:hint="eastAsia"/>
        </w:rPr>
        <w:t xml:space="preserve">RS e.g. in terms of </w:t>
      </w:r>
      <w:r w:rsidRPr="0082344B">
        <w:rPr>
          <w:rFonts w:hint="eastAsia"/>
        </w:rPr>
        <w:t xml:space="preserve">symbol/slot and/or </w:t>
      </w:r>
      <w:r>
        <w:rPr>
          <w:rFonts w:hint="eastAsia"/>
        </w:rPr>
        <w:t>PRB and/or sequence for PUCCH.</w:t>
      </w:r>
    </w:p>
    <w:p w14:paraId="41646148" w14:textId="6E57C0B6" w:rsidR="00036072" w:rsidRDefault="00603631" w:rsidP="0060363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If NACK only based HARQ-ACK is configured in PUCCH-config for multicast, </w:t>
      </w:r>
      <w:r w:rsidR="00432C44">
        <w:rPr>
          <w:rFonts w:eastAsia="바탕"/>
          <w:sz w:val="22"/>
          <w:szCs w:val="22"/>
          <w:lang w:val="en-US" w:eastAsia="ko-KR"/>
        </w:rPr>
        <w:t>RAN1 could further discuss whether</w:t>
      </w:r>
      <w:r>
        <w:rPr>
          <w:rFonts w:eastAsia="바탕"/>
          <w:sz w:val="22"/>
          <w:szCs w:val="22"/>
          <w:lang w:val="en-US" w:eastAsia="ko-KR"/>
        </w:rPr>
        <w:t xml:space="preserve"> ACK/NACK based HARQ-ACK can be also configured in the PUCCH config for multicast. gNB may configure a UE o</w:t>
      </w:r>
      <w:r w:rsidRPr="00603631">
        <w:rPr>
          <w:rFonts w:eastAsia="바탕"/>
          <w:sz w:val="22"/>
          <w:szCs w:val="22"/>
          <w:lang w:val="en-US" w:eastAsia="ko-KR"/>
        </w:rPr>
        <w:t xml:space="preserve">nly </w:t>
      </w:r>
      <w:r w:rsidR="00432C44">
        <w:rPr>
          <w:rFonts w:eastAsia="바탕"/>
          <w:sz w:val="22"/>
          <w:szCs w:val="22"/>
          <w:lang w:val="en-US" w:eastAsia="ko-KR"/>
        </w:rPr>
        <w:t xml:space="preserve">with </w:t>
      </w:r>
      <w:r w:rsidRPr="00603631">
        <w:rPr>
          <w:rFonts w:eastAsia="바탕"/>
          <w:sz w:val="22"/>
          <w:szCs w:val="22"/>
          <w:lang w:val="en-US" w:eastAsia="ko-KR"/>
        </w:rPr>
        <w:t xml:space="preserve">one of NACK only based HARQ-ACK and ACK/NACK based HARQ-ACK </w:t>
      </w:r>
      <w:r>
        <w:rPr>
          <w:rFonts w:eastAsia="바탕"/>
          <w:sz w:val="22"/>
          <w:szCs w:val="22"/>
          <w:lang w:val="en-US" w:eastAsia="ko-KR"/>
        </w:rPr>
        <w:t xml:space="preserve">in a PUCCH-config for multicast. </w:t>
      </w:r>
      <w:r w:rsidR="00432C44">
        <w:rPr>
          <w:rFonts w:eastAsia="바탕"/>
          <w:sz w:val="22"/>
          <w:szCs w:val="22"/>
          <w:lang w:val="en-US" w:eastAsia="ko-KR"/>
        </w:rPr>
        <w:t>Then, t</w:t>
      </w:r>
      <w:r>
        <w:rPr>
          <w:rFonts w:eastAsia="바탕"/>
          <w:sz w:val="22"/>
          <w:szCs w:val="22"/>
          <w:lang w:val="en-US" w:eastAsia="ko-KR"/>
        </w:rPr>
        <w:t xml:space="preserve">his UE may not be configured with PUCCH resources for group common PDSCHs in PUCCH-config for unicast. Or, </w:t>
      </w:r>
      <w:r w:rsidR="008551D8">
        <w:rPr>
          <w:rFonts w:eastAsia="바탕"/>
          <w:sz w:val="22"/>
          <w:szCs w:val="22"/>
          <w:lang w:val="en-US" w:eastAsia="ko-KR"/>
        </w:rPr>
        <w:t xml:space="preserve">even </w:t>
      </w:r>
      <w:r>
        <w:rPr>
          <w:rFonts w:eastAsia="바탕"/>
          <w:sz w:val="22"/>
          <w:szCs w:val="22"/>
          <w:lang w:val="en-US" w:eastAsia="ko-KR"/>
        </w:rPr>
        <w:t xml:space="preserve">if NACK only based HARQ-ACK is configured in PUCCH-config for multicast, this UE may be </w:t>
      </w:r>
      <w:r w:rsidR="008551D8">
        <w:rPr>
          <w:rFonts w:eastAsia="바탕"/>
          <w:sz w:val="22"/>
          <w:szCs w:val="22"/>
          <w:lang w:val="en-US" w:eastAsia="ko-KR"/>
        </w:rPr>
        <w:t xml:space="preserve">also </w:t>
      </w:r>
      <w:r>
        <w:rPr>
          <w:rFonts w:eastAsia="바탕"/>
          <w:sz w:val="22"/>
          <w:szCs w:val="22"/>
          <w:lang w:val="en-US" w:eastAsia="ko-KR"/>
        </w:rPr>
        <w:t>configured with PUCCH resources for ACK/NACK based HARQ-ACK to group common PDSCHs in PUCCH-config for unicast</w:t>
      </w:r>
      <w:r w:rsidR="00432C44">
        <w:rPr>
          <w:rFonts w:eastAsia="바탕"/>
          <w:sz w:val="22"/>
          <w:szCs w:val="22"/>
          <w:lang w:val="en-US" w:eastAsia="ko-KR"/>
        </w:rPr>
        <w:t>.</w:t>
      </w:r>
    </w:p>
    <w:p w14:paraId="622837AD" w14:textId="6C5FB51A" w:rsidR="00432C44" w:rsidRPr="00603631" w:rsidRDefault="00432C44" w:rsidP="0060363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Alternatively, gNB can configure a UE with both</w:t>
      </w:r>
      <w:r w:rsidRPr="00603631">
        <w:rPr>
          <w:rFonts w:eastAsia="바탕"/>
          <w:sz w:val="22"/>
          <w:szCs w:val="22"/>
          <w:lang w:val="en-US" w:eastAsia="ko-KR"/>
        </w:rPr>
        <w:t xml:space="preserve"> NACK only based HARQ-ACK and ACK/NACK based HARQ-ACK </w:t>
      </w:r>
      <w:r>
        <w:rPr>
          <w:rFonts w:eastAsia="바탕"/>
          <w:sz w:val="22"/>
          <w:szCs w:val="22"/>
          <w:lang w:val="en-US" w:eastAsia="ko-KR"/>
        </w:rPr>
        <w:t xml:space="preserve">in a PUCCH-config for multicast. If so, RAN1 should further discuss whether </w:t>
      </w:r>
      <w:r w:rsidRPr="00432C44">
        <w:rPr>
          <w:rFonts w:eastAsia="바탕"/>
          <w:sz w:val="22"/>
          <w:szCs w:val="22"/>
          <w:lang w:val="en-US" w:eastAsia="ko-KR"/>
        </w:rPr>
        <w:t>NACK only based HARQ-ACK and ACK/NACK based HARQ-ACK are can be jointly configured within a same PUCCH resource set or separately configured for different PUCCH resource sets.</w:t>
      </w:r>
    </w:p>
    <w:p w14:paraId="44B4CE1F" w14:textId="3FB36F4D" w:rsidR="00726E63" w:rsidRPr="0082344B" w:rsidRDefault="00726E63" w:rsidP="00BD28E1">
      <w:pPr>
        <w:pStyle w:val="11"/>
        <w:ind w:leftChars="0" w:left="400"/>
      </w:pPr>
      <w:r w:rsidRPr="0082344B">
        <w:rPr>
          <w:rFonts w:hint="eastAsia"/>
        </w:rPr>
        <w:t>Proposal</w:t>
      </w:r>
      <w:r w:rsidR="00BD28E1">
        <w:t xml:space="preserve"> 9</w:t>
      </w:r>
      <w:r w:rsidRPr="0082344B">
        <w:rPr>
          <w:rFonts w:hint="eastAsia"/>
        </w:rPr>
        <w:t>: Select one of the following options to configure HARQ-ACK feedback scheme in PUCCH-config for multicast.</w:t>
      </w:r>
    </w:p>
    <w:p w14:paraId="675453FA" w14:textId="77777777" w:rsidR="00726E63" w:rsidRPr="0082344B" w:rsidRDefault="00726E63" w:rsidP="00726E63">
      <w:pPr>
        <w:pStyle w:val="11"/>
        <w:numPr>
          <w:ilvl w:val="1"/>
          <w:numId w:val="19"/>
        </w:numPr>
        <w:ind w:leftChars="0"/>
      </w:pPr>
      <w:r w:rsidRPr="0082344B">
        <w:rPr>
          <w:rFonts w:hint="eastAsia"/>
        </w:rPr>
        <w:t>Option 1: Only one of NACK only based HARQ-ACK and ACK/NACK based HARQ-ACK can be configured in a PUCCH-config for multicast.</w:t>
      </w:r>
    </w:p>
    <w:p w14:paraId="29267A0F" w14:textId="77777777" w:rsidR="00726E63" w:rsidRPr="0082344B" w:rsidRDefault="00726E63" w:rsidP="00726E63">
      <w:pPr>
        <w:pStyle w:val="11"/>
        <w:numPr>
          <w:ilvl w:val="2"/>
          <w:numId w:val="19"/>
        </w:numPr>
        <w:ind w:leftChars="0"/>
      </w:pPr>
      <w:r w:rsidRPr="0082344B">
        <w:rPr>
          <w:rFonts w:hint="eastAsia"/>
        </w:rPr>
        <w:t>FFS: Whether/how to support ACK/NACK based HARQ-ACK if NACK only based HARQ-ACK is configured in PUCCH-config for multicast</w:t>
      </w:r>
    </w:p>
    <w:p w14:paraId="44255BEE" w14:textId="77777777" w:rsidR="00726E63" w:rsidRPr="0082344B" w:rsidRDefault="00726E63" w:rsidP="00726E63">
      <w:pPr>
        <w:pStyle w:val="11"/>
        <w:numPr>
          <w:ilvl w:val="2"/>
          <w:numId w:val="19"/>
        </w:numPr>
        <w:ind w:leftChars="0"/>
      </w:pPr>
      <w:r w:rsidRPr="0082344B">
        <w:rPr>
          <w:rFonts w:hint="eastAsia"/>
        </w:rPr>
        <w:t>FFS: Whether to support more than one PUCCH-config for multicast</w:t>
      </w:r>
    </w:p>
    <w:p w14:paraId="68448210" w14:textId="77777777" w:rsidR="00726E63" w:rsidRPr="0082344B" w:rsidRDefault="00726E63" w:rsidP="00726E63">
      <w:pPr>
        <w:pStyle w:val="11"/>
        <w:numPr>
          <w:ilvl w:val="1"/>
          <w:numId w:val="19"/>
        </w:numPr>
        <w:ind w:leftChars="0"/>
      </w:pPr>
      <w:r w:rsidRPr="0082344B">
        <w:rPr>
          <w:rFonts w:hint="eastAsia"/>
        </w:rPr>
        <w:t>Option 2: Both NACK only based HARQ-ACK and ACK/NACK based HARQ-ACK can be configured in PUCCH-config for multicast.</w:t>
      </w:r>
    </w:p>
    <w:p w14:paraId="273EA064" w14:textId="77777777" w:rsidR="00726E63" w:rsidRDefault="00726E63" w:rsidP="00726E63">
      <w:pPr>
        <w:pStyle w:val="11"/>
        <w:numPr>
          <w:ilvl w:val="2"/>
          <w:numId w:val="19"/>
        </w:numPr>
        <w:ind w:leftChars="0"/>
      </w:pPr>
      <w:r w:rsidRPr="0082344B">
        <w:rPr>
          <w:rFonts w:hint="eastAsia"/>
        </w:rPr>
        <w:lastRenderedPageBreak/>
        <w:t>FFS: Whether NACK only based HARQ-ACK and ACK/NACK based HARQ-ACK are can be jointly configured within a same PUCCH resource set or separately configured for different PUCCH resource sets.</w:t>
      </w:r>
    </w:p>
    <w:p w14:paraId="5BE7839F" w14:textId="2C5437E4" w:rsidR="0031327F" w:rsidRPr="0038134F" w:rsidRDefault="0031327F"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hint="eastAsia"/>
          <w:sz w:val="22"/>
          <w:szCs w:val="22"/>
          <w:lang w:val="en-US" w:eastAsia="ko-KR"/>
        </w:rPr>
        <w:t xml:space="preserve">RAN1 agreed to </w:t>
      </w:r>
      <w:r>
        <w:rPr>
          <w:rFonts w:eastAsia="바탕"/>
          <w:sz w:val="22"/>
          <w:szCs w:val="22"/>
          <w:lang w:val="en-US" w:eastAsia="ko-KR"/>
        </w:rPr>
        <w:t>s</w:t>
      </w:r>
      <w:r w:rsidRPr="0031327F">
        <w:rPr>
          <w:rFonts w:eastAsia="바탕"/>
          <w:sz w:val="22"/>
          <w:szCs w:val="22"/>
          <w:lang w:val="en-US" w:eastAsia="ko-KR"/>
        </w:rPr>
        <w:t>upport PUCCH format 0 and format 1 for NACK-only based HARQ-ACK feedback for multicast.</w:t>
      </w:r>
      <w:r>
        <w:rPr>
          <w:rFonts w:eastAsia="바탕"/>
          <w:sz w:val="22"/>
          <w:szCs w:val="22"/>
          <w:lang w:val="en-US" w:eastAsia="ko-KR"/>
        </w:rPr>
        <w:t xml:space="preserve"> </w:t>
      </w:r>
      <w:r w:rsidRPr="0038134F">
        <w:rPr>
          <w:rFonts w:eastAsia="바탕"/>
          <w:sz w:val="22"/>
          <w:szCs w:val="22"/>
          <w:lang w:val="en-US" w:eastAsia="ko-KR"/>
        </w:rPr>
        <w:t xml:space="preserve">In </w:t>
      </w:r>
      <w:r w:rsidRPr="0038134F">
        <w:rPr>
          <w:rFonts w:eastAsia="바탕"/>
          <w:i/>
          <w:sz w:val="22"/>
          <w:szCs w:val="22"/>
          <w:lang w:val="en-US" w:eastAsia="ko-KR"/>
        </w:rPr>
        <w:t>PUCCH-config</w:t>
      </w:r>
      <w:r w:rsidRPr="0038134F">
        <w:rPr>
          <w:rFonts w:eastAsia="바탕"/>
          <w:sz w:val="22"/>
          <w:szCs w:val="22"/>
          <w:lang w:val="en-US" w:eastAsia="ko-KR"/>
        </w:rPr>
        <w:t xml:space="preserve">, </w:t>
      </w:r>
      <w:r w:rsidRPr="0031327F">
        <w:rPr>
          <w:rFonts w:eastAsia="바탕"/>
          <w:sz w:val="22"/>
          <w:szCs w:val="22"/>
          <w:lang w:val="en-US" w:eastAsia="ko-KR"/>
        </w:rPr>
        <w:t xml:space="preserve">PUCCH format 0 and format 1 </w:t>
      </w:r>
      <w:r w:rsidRPr="0038134F">
        <w:rPr>
          <w:rFonts w:eastAsia="바탕"/>
          <w:sz w:val="22"/>
          <w:szCs w:val="22"/>
          <w:lang w:val="en-US" w:eastAsia="ko-KR"/>
        </w:rPr>
        <w:t xml:space="preserve">are only allowed for a resource in a first PUCCH resource set. </w:t>
      </w:r>
      <w:r>
        <w:rPr>
          <w:rFonts w:eastAsia="바탕"/>
          <w:sz w:val="22"/>
          <w:szCs w:val="22"/>
          <w:lang w:val="en-US" w:eastAsia="ko-KR"/>
        </w:rPr>
        <w:t xml:space="preserve">PUCCH </w:t>
      </w:r>
      <w:r w:rsidRPr="0031327F">
        <w:rPr>
          <w:rFonts w:eastAsia="바탕"/>
          <w:sz w:val="22"/>
          <w:szCs w:val="22"/>
          <w:lang w:val="en-US" w:eastAsia="ko-KR"/>
        </w:rPr>
        <w:t>format2, format3 and format4</w:t>
      </w:r>
      <w:r>
        <w:rPr>
          <w:rFonts w:eastAsia="바탕"/>
          <w:sz w:val="22"/>
          <w:szCs w:val="22"/>
          <w:lang w:val="en-US" w:eastAsia="ko-KR"/>
        </w:rPr>
        <w:t xml:space="preserve"> </w:t>
      </w:r>
      <w:r w:rsidRPr="0038134F">
        <w:rPr>
          <w:rFonts w:eastAsia="바탕"/>
          <w:sz w:val="22"/>
          <w:szCs w:val="22"/>
          <w:lang w:val="en-US" w:eastAsia="ko-KR"/>
        </w:rPr>
        <w:t>are only allowed for a resource in non-first PUCCH resource set.</w:t>
      </w:r>
      <w:r>
        <w:rPr>
          <w:rFonts w:eastAsia="바탕"/>
          <w:sz w:val="22"/>
          <w:szCs w:val="22"/>
          <w:lang w:val="en-US" w:eastAsia="ko-KR"/>
        </w:rPr>
        <w:t xml:space="preserve"> Thus, </w:t>
      </w:r>
      <w:r w:rsidR="0031101F">
        <w:rPr>
          <w:rFonts w:eastAsia="바탕"/>
          <w:sz w:val="22"/>
          <w:szCs w:val="22"/>
          <w:lang w:val="en-US" w:eastAsia="ko-KR"/>
        </w:rPr>
        <w:t xml:space="preserve">considering the current specification, </w:t>
      </w:r>
      <w:r>
        <w:rPr>
          <w:rFonts w:eastAsia="바탕"/>
          <w:sz w:val="22"/>
          <w:szCs w:val="22"/>
          <w:lang w:val="en-US" w:eastAsia="ko-KR"/>
        </w:rPr>
        <w:t xml:space="preserve">if NACK only based HARQ-ACK is configured in </w:t>
      </w:r>
      <w:r w:rsidRPr="0038134F">
        <w:rPr>
          <w:rFonts w:eastAsia="바탕"/>
          <w:i/>
          <w:sz w:val="22"/>
          <w:szCs w:val="22"/>
          <w:lang w:val="en-US" w:eastAsia="ko-KR"/>
        </w:rPr>
        <w:t>PUCCH-config</w:t>
      </w:r>
      <w:r>
        <w:rPr>
          <w:rFonts w:eastAsia="바탕"/>
          <w:sz w:val="22"/>
          <w:szCs w:val="22"/>
          <w:lang w:val="en-US" w:eastAsia="ko-KR"/>
        </w:rPr>
        <w:t>, it seems natural that o</w:t>
      </w:r>
      <w:r w:rsidRPr="0031327F">
        <w:rPr>
          <w:rFonts w:eastAsia="바탕"/>
          <w:sz w:val="22"/>
          <w:szCs w:val="22"/>
          <w:lang w:val="en-US" w:eastAsia="ko-KR"/>
        </w:rPr>
        <w:t xml:space="preserve">nly the first PUCCH resource set with PUCCH resource set ID = 0 in </w:t>
      </w:r>
      <w:r w:rsidRPr="0038134F">
        <w:rPr>
          <w:rFonts w:eastAsia="바탕"/>
          <w:i/>
          <w:sz w:val="22"/>
          <w:szCs w:val="22"/>
          <w:lang w:val="en-US" w:eastAsia="ko-KR"/>
        </w:rPr>
        <w:t>PUCCH-config</w:t>
      </w:r>
      <w:r w:rsidRPr="0031327F">
        <w:rPr>
          <w:rFonts w:eastAsia="바탕"/>
          <w:sz w:val="22"/>
          <w:szCs w:val="22"/>
          <w:lang w:val="en-US" w:eastAsia="ko-KR"/>
        </w:rPr>
        <w:t xml:space="preserve"> for multicast can be configured for NACK only based HARQ-ACK</w:t>
      </w:r>
      <w:r>
        <w:rPr>
          <w:rFonts w:eastAsia="바탕"/>
          <w:sz w:val="22"/>
          <w:szCs w:val="22"/>
          <w:lang w:val="en-US" w:eastAsia="ko-KR"/>
        </w:rPr>
        <w:t>.</w:t>
      </w:r>
    </w:p>
    <w:p w14:paraId="257ADCF0" w14:textId="5B3BF6E2" w:rsidR="0031327F" w:rsidRPr="0038134F" w:rsidRDefault="0031327F" w:rsidP="0031327F">
      <w:pPr>
        <w:pStyle w:val="11"/>
        <w:ind w:leftChars="0" w:left="400"/>
      </w:pPr>
      <w:r w:rsidRPr="0038134F">
        <w:t xml:space="preserve">Proposal </w:t>
      </w:r>
      <w:r w:rsidR="00BF7816">
        <w:t>10</w:t>
      </w:r>
      <w:r w:rsidRPr="0038134F">
        <w:t>: Only the first PUCCH resource set with PUCCH resource set ID = 0 in PUCCH-config for multicast can be configured for NACK only based HARQ-ACK.</w:t>
      </w:r>
    </w:p>
    <w:p w14:paraId="4560E330" w14:textId="5278E597" w:rsidR="00492E8C" w:rsidRDefault="004D6406" w:rsidP="0031101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b</w:t>
      </w:r>
      <w:r w:rsidR="00492E8C">
        <w:rPr>
          <w:rFonts w:eastAsia="바탕"/>
          <w:sz w:val="22"/>
          <w:szCs w:val="22"/>
          <w:lang w:val="en-US" w:eastAsia="ko-KR"/>
        </w:rPr>
        <w:t>oth NACK-only based feedback to multicast PDSCH and ACK/NACK based feedback would be available for transmission in the same PUCCH slot. The ACK/NACK based feedback could correspond to either unicast HARQ-ACK or multicast HARQ-ACK to other multicast PDSCH</w:t>
      </w:r>
      <w:r>
        <w:rPr>
          <w:rFonts w:eastAsia="바탕"/>
          <w:sz w:val="22"/>
          <w:szCs w:val="22"/>
          <w:lang w:val="en-US" w:eastAsia="ko-KR"/>
        </w:rPr>
        <w:t xml:space="preserve">. If such case occurs, NACK only HARQ-ACK can be </w:t>
      </w:r>
      <w:r w:rsidRPr="004D6406">
        <w:rPr>
          <w:rFonts w:eastAsia="바탕"/>
          <w:sz w:val="22"/>
          <w:szCs w:val="22"/>
          <w:lang w:val="en-US" w:eastAsia="ko-KR"/>
        </w:rPr>
        <w:t>changed to ACK/NACK based HARQ-ACK to be multiplexed with other ACK/NACK based HARQ-ACK</w:t>
      </w:r>
      <w:r>
        <w:rPr>
          <w:rFonts w:eastAsia="바탕"/>
          <w:sz w:val="22"/>
          <w:szCs w:val="22"/>
          <w:lang w:val="en-US" w:eastAsia="ko-KR"/>
        </w:rPr>
        <w:t xml:space="preserve"> for a same priority</w:t>
      </w:r>
      <w:r w:rsidRPr="004D6406">
        <w:rPr>
          <w:rFonts w:eastAsia="바탕"/>
          <w:sz w:val="22"/>
          <w:szCs w:val="22"/>
          <w:lang w:val="en-US" w:eastAsia="ko-KR"/>
        </w:rPr>
        <w:t>.</w:t>
      </w:r>
      <w:r>
        <w:rPr>
          <w:rFonts w:eastAsia="바탕"/>
          <w:sz w:val="22"/>
          <w:szCs w:val="22"/>
          <w:lang w:val="en-US" w:eastAsia="ko-KR"/>
        </w:rPr>
        <w:t xml:space="preserve"> This seems the simplest way except dropping one of them. Thus, we propose that when different PUCCHs</w:t>
      </w:r>
      <w:r w:rsidRPr="004D6406">
        <w:rPr>
          <w:rFonts w:eastAsia="바탕"/>
          <w:sz w:val="22"/>
          <w:szCs w:val="22"/>
          <w:lang w:val="en-US" w:eastAsia="ko-KR"/>
        </w:rPr>
        <w:t xml:space="preserve"> for NACK only HARQ-ACK and ACK/NACK based HARQ-ACK are overlapped, NACK only HARQ-ACK is changed to ACK/NACK based HARQ-ACK to be multiplexed with other ACK/NACK based HARQ-ACK.</w:t>
      </w:r>
    </w:p>
    <w:p w14:paraId="5DE1BF81" w14:textId="16AABC30" w:rsidR="004D6406" w:rsidRPr="00B7648B" w:rsidRDefault="004D6406" w:rsidP="004D6406">
      <w:pPr>
        <w:pStyle w:val="11"/>
        <w:ind w:leftChars="0" w:left="400"/>
      </w:pPr>
      <w:r w:rsidRPr="00B7648B">
        <w:rPr>
          <w:rFonts w:hint="eastAsia"/>
        </w:rPr>
        <w:t xml:space="preserve">Proposal </w:t>
      </w:r>
      <w:r w:rsidR="00BF7816">
        <w:t>11</w:t>
      </w:r>
      <w:r w:rsidRPr="00B7648B">
        <w:rPr>
          <w:rFonts w:hint="eastAsia"/>
        </w:rPr>
        <w:t>: When different PUCCHs for NACK only HARQ-ACK and ACK/NACK based HARQ-ACK are overlapped, NACK only HARQ-ACK is changed to ACK/NACK based HARQ-ACK to be multiplexed with other ACK/NACK based HARQ-ACK.</w:t>
      </w:r>
    </w:p>
    <w:p w14:paraId="74C1D04F" w14:textId="24345C89" w:rsidR="0031101F" w:rsidRDefault="0031101F" w:rsidP="0031101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38134F">
        <w:rPr>
          <w:rFonts w:eastAsia="바탕"/>
          <w:sz w:val="22"/>
          <w:szCs w:val="22"/>
          <w:lang w:val="en-US" w:eastAsia="ko-KR"/>
        </w:rPr>
        <w:t xml:space="preserve">RAN1 </w:t>
      </w:r>
      <w:r w:rsidRPr="00BF7816">
        <w:rPr>
          <w:rFonts w:eastAsia="바탕"/>
          <w:sz w:val="22"/>
          <w:szCs w:val="22"/>
          <w:lang w:val="en-US" w:eastAsia="ko-KR"/>
        </w:rPr>
        <w:t>previously</w:t>
      </w:r>
      <w:r w:rsidRPr="0038134F">
        <w:rPr>
          <w:rFonts w:eastAsia="바탕"/>
          <w:sz w:val="22"/>
          <w:szCs w:val="22"/>
          <w:lang w:val="en-US" w:eastAsia="ko-KR"/>
        </w:rPr>
        <w:t xml:space="preserve"> </w:t>
      </w:r>
      <w:r>
        <w:rPr>
          <w:rFonts w:eastAsia="바탕"/>
          <w:sz w:val="22"/>
          <w:szCs w:val="22"/>
          <w:lang w:val="en-US" w:eastAsia="ko-KR"/>
        </w:rPr>
        <w:t xml:space="preserve">discussed the following proposal from FL in RAN1#105e. </w:t>
      </w:r>
    </w:p>
    <w:tbl>
      <w:tblPr>
        <w:tblStyle w:val="a8"/>
        <w:tblW w:w="0" w:type="auto"/>
        <w:tblLook w:val="04A0" w:firstRow="1" w:lastRow="0" w:firstColumn="1" w:lastColumn="0" w:noHBand="0" w:noVBand="1"/>
      </w:tblPr>
      <w:tblGrid>
        <w:gridCol w:w="9628"/>
      </w:tblGrid>
      <w:tr w:rsidR="00492E8C" w14:paraId="0D2506C5" w14:textId="77777777" w:rsidTr="00492E8C">
        <w:tc>
          <w:tcPr>
            <w:tcW w:w="9628" w:type="dxa"/>
          </w:tcPr>
          <w:p w14:paraId="5C8C8302" w14:textId="77777777" w:rsidR="00492E8C" w:rsidRPr="00B7648B" w:rsidRDefault="00492E8C" w:rsidP="00492E8C">
            <w:pPr>
              <w:overflowPunct w:val="0"/>
              <w:autoSpaceDE w:val="0"/>
              <w:autoSpaceDN w:val="0"/>
              <w:adjustRightInd w:val="0"/>
              <w:spacing w:after="0" w:line="240" w:lineRule="auto"/>
              <w:ind w:left="0" w:firstLineChars="100" w:firstLine="220"/>
              <w:jc w:val="left"/>
              <w:textAlignment w:val="baseline"/>
              <w:rPr>
                <w:rFonts w:eastAsia="맑은 고딕"/>
                <w:i/>
                <w:sz w:val="22"/>
                <w:szCs w:val="22"/>
                <w:lang w:eastAsia="ko-KR"/>
              </w:rPr>
            </w:pPr>
            <w:r w:rsidRPr="00B7648B">
              <w:rPr>
                <w:rFonts w:eastAsia="맑은 고딕" w:hint="eastAsia"/>
                <w:i/>
                <w:sz w:val="22"/>
                <w:szCs w:val="22"/>
                <w:lang w:eastAsia="ko-KR"/>
              </w:rPr>
              <w:t>W</w:t>
            </w:r>
            <w:r w:rsidRPr="00B7648B">
              <w:rPr>
                <w:rFonts w:eastAsia="맑은 고딕"/>
                <w:i/>
                <w:sz w:val="22"/>
                <w:szCs w:val="22"/>
                <w:lang w:eastAsia="ko-KR"/>
              </w:rPr>
              <w:t>hen more than one NACK-only based feedback are available for transmission in the same PUCCH slot, down-select from the following alternatives:</w:t>
            </w:r>
          </w:p>
          <w:p w14:paraId="158AD0AD" w14:textId="77777777" w:rsidR="00492E8C" w:rsidRPr="00B7648B" w:rsidRDefault="00492E8C" w:rsidP="00492E8C">
            <w:pPr>
              <w:numPr>
                <w:ilvl w:val="0"/>
                <w:numId w:val="23"/>
              </w:numPr>
              <w:overflowPunct w:val="0"/>
              <w:autoSpaceDE w:val="0"/>
              <w:autoSpaceDN w:val="0"/>
              <w:adjustRightInd w:val="0"/>
              <w:spacing w:after="0" w:line="240" w:lineRule="auto"/>
              <w:ind w:firstLineChars="100" w:firstLine="220"/>
              <w:jc w:val="left"/>
              <w:textAlignment w:val="baseline"/>
              <w:rPr>
                <w:rFonts w:eastAsia="맑은 고딕"/>
                <w:i/>
                <w:sz w:val="22"/>
                <w:szCs w:val="22"/>
                <w:lang w:eastAsia="ko-KR"/>
              </w:rPr>
            </w:pPr>
            <w:r w:rsidRPr="00B7648B">
              <w:rPr>
                <w:rFonts w:eastAsia="맑은 고딕"/>
                <w:i/>
                <w:sz w:val="22"/>
                <w:szCs w:val="22"/>
                <w:lang w:eastAsia="ko-KR"/>
              </w:rPr>
              <w:t xml:space="preserve">Alt1: </w:t>
            </w:r>
            <w:r w:rsidRPr="00B7648B">
              <w:rPr>
                <w:rFonts w:eastAsia="맑은 고딕" w:hint="eastAsia"/>
                <w:i/>
                <w:sz w:val="22"/>
                <w:szCs w:val="22"/>
                <w:lang w:eastAsia="ko-KR"/>
              </w:rPr>
              <w:t>S</w:t>
            </w:r>
            <w:r w:rsidRPr="00B7648B">
              <w:rPr>
                <w:rFonts w:eastAsia="맑은 고딕"/>
                <w:i/>
                <w:sz w:val="22"/>
                <w:szCs w:val="22"/>
                <w:lang w:eastAsia="ko-KR"/>
              </w:rPr>
              <w:t xml:space="preserve">upport multiplexing the HARQ-ACK bits. </w:t>
            </w:r>
          </w:p>
          <w:p w14:paraId="09743460" w14:textId="77777777" w:rsidR="00492E8C" w:rsidRPr="00B7648B" w:rsidRDefault="00492E8C" w:rsidP="00492E8C">
            <w:pPr>
              <w:numPr>
                <w:ilvl w:val="0"/>
                <w:numId w:val="23"/>
              </w:numPr>
              <w:overflowPunct w:val="0"/>
              <w:autoSpaceDE w:val="0"/>
              <w:autoSpaceDN w:val="0"/>
              <w:adjustRightInd w:val="0"/>
              <w:spacing w:after="0" w:line="240" w:lineRule="auto"/>
              <w:ind w:firstLineChars="100" w:firstLine="220"/>
              <w:jc w:val="left"/>
              <w:textAlignment w:val="baseline"/>
              <w:rPr>
                <w:rFonts w:eastAsia="맑은 고딕"/>
                <w:i/>
                <w:sz w:val="22"/>
                <w:szCs w:val="22"/>
                <w:lang w:eastAsia="ko-KR"/>
              </w:rPr>
            </w:pPr>
            <w:r w:rsidRPr="00B7648B">
              <w:rPr>
                <w:rFonts w:eastAsia="맑은 고딕"/>
                <w:i/>
                <w:sz w:val="22"/>
                <w:szCs w:val="22"/>
                <w:lang w:eastAsia="ko-KR"/>
              </w:rPr>
              <w:t xml:space="preserve">Alt2: Support UE transmitting more than one PUCCHs in the same slot-based PUCCH slot. </w:t>
            </w:r>
          </w:p>
          <w:p w14:paraId="4A09EAD7" w14:textId="77777777" w:rsidR="00492E8C" w:rsidRPr="00B7648B" w:rsidRDefault="00492E8C" w:rsidP="00492E8C">
            <w:pPr>
              <w:numPr>
                <w:ilvl w:val="0"/>
                <w:numId w:val="23"/>
              </w:numPr>
              <w:overflowPunct w:val="0"/>
              <w:autoSpaceDE w:val="0"/>
              <w:autoSpaceDN w:val="0"/>
              <w:adjustRightInd w:val="0"/>
              <w:spacing w:after="0" w:line="240" w:lineRule="auto"/>
              <w:ind w:firstLineChars="100" w:firstLine="220"/>
              <w:jc w:val="left"/>
              <w:textAlignment w:val="baseline"/>
              <w:rPr>
                <w:rFonts w:eastAsia="맑은 고딕"/>
                <w:i/>
                <w:sz w:val="22"/>
                <w:szCs w:val="22"/>
                <w:lang w:eastAsia="ko-KR"/>
              </w:rPr>
            </w:pPr>
            <w:r w:rsidRPr="00B7648B">
              <w:rPr>
                <w:rFonts w:eastAsia="맑은 고딕"/>
                <w:i/>
                <w:sz w:val="22"/>
                <w:szCs w:val="22"/>
                <w:lang w:eastAsia="ko-KR"/>
              </w:rPr>
              <w:t>Alt3: NACK-only bundling</w:t>
            </w:r>
          </w:p>
          <w:p w14:paraId="79831B22" w14:textId="77777777" w:rsidR="00492E8C" w:rsidRPr="00B7648B" w:rsidRDefault="00492E8C" w:rsidP="00492E8C">
            <w:pPr>
              <w:numPr>
                <w:ilvl w:val="0"/>
                <w:numId w:val="23"/>
              </w:numPr>
              <w:overflowPunct w:val="0"/>
              <w:autoSpaceDE w:val="0"/>
              <w:autoSpaceDN w:val="0"/>
              <w:adjustRightInd w:val="0"/>
              <w:spacing w:after="0" w:line="240" w:lineRule="auto"/>
              <w:ind w:firstLineChars="100" w:firstLine="220"/>
              <w:jc w:val="left"/>
              <w:textAlignment w:val="baseline"/>
              <w:rPr>
                <w:rFonts w:eastAsia="맑은 고딕"/>
                <w:i/>
                <w:sz w:val="22"/>
                <w:szCs w:val="22"/>
                <w:lang w:eastAsia="ko-KR"/>
              </w:rPr>
            </w:pPr>
            <w:r w:rsidRPr="00B7648B">
              <w:rPr>
                <w:rFonts w:eastAsia="맑은 고딕"/>
                <w:i/>
                <w:sz w:val="22"/>
                <w:szCs w:val="22"/>
                <w:lang w:eastAsia="ko-KR"/>
              </w:rPr>
              <w:t>Alt4: support sub-slot based PUCCH for NACK-only based feedback.</w:t>
            </w:r>
          </w:p>
          <w:p w14:paraId="0222D3D3" w14:textId="796E9588" w:rsidR="00492E8C" w:rsidRPr="0038134F" w:rsidRDefault="00492E8C" w:rsidP="0038134F">
            <w:pPr>
              <w:numPr>
                <w:ilvl w:val="0"/>
                <w:numId w:val="23"/>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B7648B">
              <w:rPr>
                <w:rFonts w:eastAsia="맑은 고딕"/>
                <w:i/>
                <w:sz w:val="22"/>
                <w:szCs w:val="22"/>
                <w:lang w:eastAsia="ko-KR"/>
              </w:rPr>
              <w:t>other alternatives are not precluded.</w:t>
            </w:r>
          </w:p>
        </w:tc>
      </w:tr>
    </w:tbl>
    <w:p w14:paraId="2395BEAF" w14:textId="77777777" w:rsidR="00492E8C" w:rsidRDefault="00492E8C" w:rsidP="0031101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26B2DCD" w14:textId="7F021194" w:rsidR="00492E8C" w:rsidRPr="0038134F" w:rsidRDefault="00492E8C" w:rsidP="00BF781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w</w:t>
      </w:r>
      <w:r w:rsidRPr="00492E8C">
        <w:rPr>
          <w:rFonts w:eastAsia="바탕"/>
          <w:sz w:val="22"/>
          <w:szCs w:val="22"/>
          <w:lang w:val="en-US" w:eastAsia="ko-KR"/>
        </w:rPr>
        <w:t>hen more than one NACK-only based feedback are available for transmission</w:t>
      </w:r>
      <w:r>
        <w:rPr>
          <w:rFonts w:eastAsia="바탕"/>
          <w:sz w:val="22"/>
          <w:szCs w:val="22"/>
          <w:lang w:val="en-US" w:eastAsia="ko-KR"/>
        </w:rPr>
        <w:t xml:space="preserve"> in the same PUCCH slot, the NACK-only based feedback can be changed to ACK/NACK based feedback, because multiplexing of ACK/NACK based feedback has been well developed since Rel-15. Benefits of the other alternatives are </w:t>
      </w:r>
      <w:r w:rsidR="004D6406">
        <w:rPr>
          <w:rFonts w:eastAsia="바탕"/>
          <w:sz w:val="22"/>
          <w:szCs w:val="22"/>
          <w:lang w:val="en-US" w:eastAsia="ko-KR"/>
        </w:rPr>
        <w:t xml:space="preserve">not </w:t>
      </w:r>
      <w:r>
        <w:rPr>
          <w:rFonts w:eastAsia="바탕"/>
          <w:sz w:val="22"/>
          <w:szCs w:val="22"/>
          <w:lang w:val="en-US" w:eastAsia="ko-KR"/>
        </w:rPr>
        <w:t>clear</w:t>
      </w:r>
      <w:r w:rsidR="004D6406">
        <w:rPr>
          <w:rFonts w:eastAsia="바탕"/>
          <w:sz w:val="22"/>
          <w:szCs w:val="22"/>
          <w:lang w:val="en-US" w:eastAsia="ko-KR"/>
        </w:rPr>
        <w:t>, either</w:t>
      </w:r>
      <w:r>
        <w:rPr>
          <w:rFonts w:eastAsia="바탕"/>
          <w:sz w:val="22"/>
          <w:szCs w:val="22"/>
          <w:lang w:val="en-US" w:eastAsia="ko-KR"/>
        </w:rPr>
        <w:t xml:space="preserve">. </w:t>
      </w:r>
      <w:r w:rsidR="004D6406">
        <w:rPr>
          <w:rFonts w:eastAsia="바탕"/>
          <w:sz w:val="22"/>
          <w:szCs w:val="22"/>
          <w:lang w:val="en-US" w:eastAsia="ko-KR"/>
        </w:rPr>
        <w:t xml:space="preserve">Especially, Alt2 and Alt4 may require enhanced UE capability which may be not what all UEs receiving multicast would support. </w:t>
      </w:r>
      <w:r>
        <w:rPr>
          <w:rFonts w:eastAsia="바탕"/>
          <w:sz w:val="22"/>
          <w:szCs w:val="22"/>
          <w:lang w:val="en-US" w:eastAsia="ko-KR"/>
        </w:rPr>
        <w:t xml:space="preserve">Thus, </w:t>
      </w:r>
      <w:r w:rsidR="004D6406">
        <w:rPr>
          <w:rFonts w:eastAsia="바탕"/>
          <w:sz w:val="22"/>
          <w:szCs w:val="22"/>
          <w:lang w:val="en-US" w:eastAsia="ko-KR"/>
        </w:rPr>
        <w:t>we propose that w</w:t>
      </w:r>
      <w:r w:rsidR="004D6406" w:rsidRPr="004D6406">
        <w:rPr>
          <w:rFonts w:eastAsia="바탕"/>
          <w:sz w:val="22"/>
          <w:szCs w:val="22"/>
          <w:lang w:val="en-US" w:eastAsia="ko-KR"/>
        </w:rPr>
        <w:t xml:space="preserve">hen different PUCCHs for </w:t>
      </w:r>
      <w:r w:rsidR="004D6406" w:rsidRPr="004D6406">
        <w:rPr>
          <w:rFonts w:eastAsia="바탕"/>
          <w:sz w:val="22"/>
          <w:szCs w:val="22"/>
          <w:lang w:val="en-US" w:eastAsia="ko-KR"/>
        </w:rPr>
        <w:lastRenderedPageBreak/>
        <w:t>different NACK only HARQ-ACKs are overlapped, all NACK only HARQ-ACKs are changed to ACK/NACK based HARQ-ACK to be multiplexed.</w:t>
      </w:r>
    </w:p>
    <w:p w14:paraId="004B0BE0" w14:textId="02E631F3" w:rsidR="0031327F" w:rsidRDefault="0031327F" w:rsidP="0031327F">
      <w:pPr>
        <w:pStyle w:val="11"/>
        <w:ind w:leftChars="0" w:left="400"/>
      </w:pPr>
      <w:r w:rsidRPr="0038134F">
        <w:t xml:space="preserve">Proposal </w:t>
      </w:r>
      <w:r w:rsidR="00BF7816">
        <w:t>12</w:t>
      </w:r>
      <w:r w:rsidRPr="0038134F">
        <w:t>: When different PUCCHs for different NACK only HARQ-ACKs are overlapped, all NACK only HARQ-ACKs are changed to ACK/NACK based HARQ-ACK to be multiplexed.</w:t>
      </w:r>
    </w:p>
    <w:p w14:paraId="0D696323" w14:textId="10E9530B" w:rsidR="004D6406" w:rsidRDefault="004D6406"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hint="eastAsia"/>
          <w:sz w:val="22"/>
          <w:szCs w:val="22"/>
          <w:lang w:val="en-US" w:eastAsia="ko-KR"/>
        </w:rPr>
        <w:t xml:space="preserve">For unicast, </w:t>
      </w:r>
      <w:r w:rsidR="00BF7816">
        <w:rPr>
          <w:rFonts w:eastAsia="바탕"/>
          <w:sz w:val="22"/>
          <w:szCs w:val="22"/>
          <w:lang w:val="en-US" w:eastAsia="ko-KR"/>
        </w:rPr>
        <w:t>UE procedure for multiplexing HARQ-ACK and SR with PUCCH format 0 and/or 1 has been specified in 38.213. RAN1 previously agreed that f</w:t>
      </w:r>
      <w:r w:rsidR="00BF7816" w:rsidRPr="00BF7816">
        <w:rPr>
          <w:rFonts w:eastAsia="바탕"/>
          <w:sz w:val="22"/>
          <w:szCs w:val="22"/>
          <w:lang w:val="en-US" w:eastAsia="ko-KR"/>
        </w:rPr>
        <w:t>or ACK/NACK based HARQ-ACK feedback for multicast, the multiplexing/prioritizing rule between the HARQ-ACK for multicast and SR/CSI can reuse Rel-16 multiplexing/ prioritizing rule between the HARQ-ACK for unicast and SR/CSI.</w:t>
      </w:r>
      <w:r w:rsidR="00BF7816">
        <w:rPr>
          <w:rFonts w:eastAsia="바탕"/>
          <w:sz w:val="22"/>
          <w:szCs w:val="22"/>
          <w:lang w:val="en-US" w:eastAsia="ko-KR"/>
        </w:rPr>
        <w:t xml:space="preserve"> Thus, we assume that ACK/NACK based HARQ-ACK for multicast can be multiplexed with SR for PUCCH format 0 and/or 1 as specified for unicast.</w:t>
      </w:r>
    </w:p>
    <w:p w14:paraId="622397B3" w14:textId="4BD2711C" w:rsidR="00BF7816" w:rsidRPr="0038134F" w:rsidRDefault="00BF7816"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However, it is not clear how to multiplex NACK-only based HARQ-ACK and SR for PUCCH format 0 and/or 1. We propose to discuss multiplexing NACK-only based HARQ-ACK and SR for PUCCH format 0 and/or 1.</w:t>
      </w:r>
    </w:p>
    <w:p w14:paraId="5BB149EB" w14:textId="5D32F15E" w:rsidR="0031327F" w:rsidRPr="0031327F" w:rsidRDefault="0031327F" w:rsidP="0038134F">
      <w:pPr>
        <w:pStyle w:val="11"/>
        <w:ind w:leftChars="0" w:left="400"/>
      </w:pPr>
      <w:r w:rsidRPr="0038134F">
        <w:t xml:space="preserve">Proposal </w:t>
      </w:r>
      <w:r w:rsidR="00BF7816">
        <w:t>13</w:t>
      </w:r>
      <w:r w:rsidRPr="0038134F">
        <w:t xml:space="preserve">: Discuss UE procedure for </w:t>
      </w:r>
      <w:r w:rsidR="00BF7816">
        <w:t>multiplexing</w:t>
      </w:r>
      <w:r w:rsidRPr="0038134F">
        <w:t xml:space="preserve"> NACK-only based HARQ-ACK and SR for PUCCH Format 0 and/or 1</w:t>
      </w:r>
    </w:p>
    <w:p w14:paraId="24D6BFF5" w14:textId="5AA4834F" w:rsidR="00432C44" w:rsidRPr="00432C44" w:rsidRDefault="00432C44" w:rsidP="00432C4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4.</w:t>
      </w:r>
      <w:r>
        <w:rPr>
          <w:rFonts w:ascii="Arial" w:eastAsia="바탕" w:hAnsi="Arial"/>
          <w:sz w:val="36"/>
          <w:lang w:eastAsia="ko-KR"/>
        </w:rPr>
        <w:tab/>
      </w:r>
      <w:r w:rsidRPr="00432C44">
        <w:rPr>
          <w:rFonts w:ascii="Arial" w:eastAsia="바탕" w:hAnsi="Arial" w:hint="eastAsia"/>
          <w:sz w:val="36"/>
          <w:lang w:eastAsia="ko-KR"/>
        </w:rPr>
        <w:t>Group common SPS</w:t>
      </w:r>
    </w:p>
    <w:p w14:paraId="4E7467E9" w14:textId="48A3552E" w:rsidR="00AF44FF" w:rsidRPr="006B761C" w:rsidRDefault="00AF44FF" w:rsidP="00AF44FF">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Pr>
          <w:rFonts w:eastAsia="바탕"/>
          <w:b/>
          <w:i/>
          <w:sz w:val="22"/>
          <w:szCs w:val="22"/>
          <w:lang w:val="en-US" w:eastAsia="ko-KR"/>
        </w:rPr>
        <w:t>Some 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Pr>
          <w:rFonts w:eastAsia="바탕"/>
          <w:b/>
          <w:i/>
          <w:sz w:val="22"/>
          <w:szCs w:val="22"/>
          <w:lang w:val="en-US" w:eastAsia="ko-KR"/>
        </w:rPr>
        <w:t>are</w:t>
      </w:r>
      <w:r w:rsidRPr="006B761C">
        <w:rPr>
          <w:rFonts w:eastAsia="바탕"/>
          <w:b/>
          <w:i/>
          <w:sz w:val="22"/>
          <w:szCs w:val="22"/>
          <w:lang w:val="en-US" w:eastAsia="ko-KR"/>
        </w:rPr>
        <w:t xml:space="preserve"> also shown in LG’s </w:t>
      </w:r>
      <w:r>
        <w:rPr>
          <w:rFonts w:eastAsia="바탕"/>
          <w:b/>
          <w:i/>
          <w:sz w:val="22"/>
          <w:szCs w:val="22"/>
          <w:lang w:val="en-US" w:eastAsia="ko-KR"/>
        </w:rPr>
        <w:t>other contribution to AI 8.12.1</w:t>
      </w:r>
      <w:r w:rsidRPr="006B761C">
        <w:rPr>
          <w:rFonts w:eastAsia="바탕"/>
          <w:b/>
          <w:i/>
          <w:sz w:val="22"/>
          <w:szCs w:val="22"/>
          <w:lang w:val="en-US" w:eastAsia="ko-KR"/>
        </w:rPr>
        <w:t>.</w:t>
      </w:r>
    </w:p>
    <w:p w14:paraId="2125B416" w14:textId="5A159B9A" w:rsidR="00432C44" w:rsidRPr="00F21610" w:rsidRDefault="00432C44" w:rsidP="00432C4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 xml:space="preserve">ensure whether a particular UE in the group is receiving group common SPS activation/(re-)transmission/release. We think that HARQ-ACK for group common SPS will be helpful for gNB to ensure that all UEs in the group are following group common SPS. Especially we propose that all UEs in the group </w:t>
      </w:r>
      <w:r w:rsidR="00081F66">
        <w:rPr>
          <w:rFonts w:eastAsia="바탕"/>
          <w:sz w:val="22"/>
          <w:szCs w:val="22"/>
          <w:lang w:val="en-US" w:eastAsia="ko-KR"/>
        </w:rPr>
        <w:t xml:space="preserve">individually </w:t>
      </w:r>
      <w:r w:rsidR="00ED487A">
        <w:rPr>
          <w:rFonts w:eastAsia="바탕"/>
          <w:sz w:val="22"/>
          <w:szCs w:val="22"/>
          <w:lang w:val="en-US" w:eastAsia="ko-KR"/>
        </w:rPr>
        <w:t xml:space="preserve">send UE specific </w:t>
      </w:r>
      <w:r>
        <w:rPr>
          <w:rFonts w:eastAsia="바탕"/>
          <w:sz w:val="22"/>
          <w:szCs w:val="22"/>
          <w:lang w:val="en-US" w:eastAsia="ko-KR"/>
        </w:rPr>
        <w:t xml:space="preserve">confirmation to DCI indicating SPS </w:t>
      </w:r>
      <w:r w:rsidR="00081F66">
        <w:rPr>
          <w:rFonts w:eastAsia="바탕"/>
          <w:sz w:val="22"/>
          <w:szCs w:val="22"/>
          <w:lang w:val="en-US" w:eastAsia="ko-KR"/>
        </w:rPr>
        <w:t xml:space="preserve">activation or deactivation by using </w:t>
      </w:r>
      <w:r>
        <w:rPr>
          <w:rFonts w:eastAsia="바탕"/>
          <w:sz w:val="22"/>
          <w:szCs w:val="22"/>
          <w:lang w:val="en-US" w:eastAsia="ko-KR"/>
        </w:rPr>
        <w:t xml:space="preserve">HARQ-ACK on </w:t>
      </w:r>
      <w:r w:rsidR="00081F66">
        <w:rPr>
          <w:rFonts w:eastAsia="바탕"/>
          <w:sz w:val="22"/>
          <w:szCs w:val="22"/>
          <w:lang w:val="en-US" w:eastAsia="ko-KR"/>
        </w:rPr>
        <w:t xml:space="preserve">UE specific </w:t>
      </w:r>
      <w:r>
        <w:rPr>
          <w:rFonts w:eastAsia="바탕"/>
          <w:sz w:val="22"/>
          <w:szCs w:val="22"/>
          <w:lang w:val="en-US" w:eastAsia="ko-KR"/>
        </w:rPr>
        <w:t>PUCCH</w:t>
      </w:r>
      <w:r w:rsidR="00081F66">
        <w:rPr>
          <w:rFonts w:eastAsia="바탕"/>
          <w:sz w:val="22"/>
          <w:szCs w:val="22"/>
          <w:lang w:val="en-US" w:eastAsia="ko-KR"/>
        </w:rPr>
        <w:t xml:space="preserve"> resource</w:t>
      </w:r>
      <w:r>
        <w:rPr>
          <w:rFonts w:eastAsia="바탕"/>
          <w:sz w:val="22"/>
          <w:szCs w:val="22"/>
          <w:lang w:val="en-US" w:eastAsia="ko-KR"/>
        </w:rPr>
        <w:t xml:space="preserve">. </w:t>
      </w:r>
      <w:r w:rsidR="00081F66">
        <w:rPr>
          <w:rFonts w:eastAsia="바탕"/>
          <w:sz w:val="22"/>
          <w:szCs w:val="22"/>
          <w:lang w:val="en-US" w:eastAsia="ko-KR"/>
        </w:rPr>
        <w:t>The UE specific PUCCH resource can be allocated by DCI indicating SPS activation or deactivation.</w:t>
      </w:r>
    </w:p>
    <w:p w14:paraId="5D8EECB9" w14:textId="7E5856A7" w:rsidR="00432C44" w:rsidRPr="0082344B" w:rsidRDefault="00432C44" w:rsidP="00432C44">
      <w:pPr>
        <w:pStyle w:val="11"/>
        <w:ind w:leftChars="0" w:left="400"/>
      </w:pPr>
      <w:r w:rsidRPr="0082344B">
        <w:rPr>
          <w:rFonts w:hint="eastAsia"/>
        </w:rPr>
        <w:t>Proposal</w:t>
      </w:r>
      <w:r>
        <w:t xml:space="preserve"> </w:t>
      </w:r>
      <w:r w:rsidR="00BF7816">
        <w:t>14</w:t>
      </w:r>
      <w:r w:rsidRPr="0082344B">
        <w:rPr>
          <w:rFonts w:hint="eastAsia"/>
        </w:rPr>
        <w:t xml:space="preserve">: For group common SPS, UE specific confirmation to group common SPS (de-)activation can be supported by PUCCH A/N. </w:t>
      </w:r>
    </w:p>
    <w:p w14:paraId="4F1C636D" w14:textId="77777777" w:rsidR="00432C44" w:rsidRPr="0082344B" w:rsidRDefault="00432C44" w:rsidP="00432C44">
      <w:pPr>
        <w:pStyle w:val="11"/>
        <w:numPr>
          <w:ilvl w:val="0"/>
          <w:numId w:val="21"/>
        </w:numPr>
        <w:ind w:leftChars="0"/>
      </w:pPr>
      <w:r w:rsidRPr="0082344B">
        <w:rPr>
          <w:rFonts w:hint="eastAsia"/>
        </w:rPr>
        <w:t xml:space="preserve">UE specific PUCCH resource is allocated by DCI indicating SPS (de-)activation. </w:t>
      </w:r>
    </w:p>
    <w:p w14:paraId="0DB2595A" w14:textId="77777777" w:rsidR="00621130" w:rsidRDefault="00621130" w:rsidP="00621130">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 reliability of a DCI indicating activation or release seems important for group common SPS. For example, if some of UEs in a same group misses an activation DCI, it seems not easy for the UEs to follow ongoing group common SPS transmissions. Thus, we propose to support repetition of a same DCI on multiple CORESETs with same or different TCI states for group common SPS.</w:t>
      </w:r>
    </w:p>
    <w:p w14:paraId="0F1F2DDC" w14:textId="1E01513C" w:rsidR="00432C44" w:rsidRDefault="00432C44" w:rsidP="00432C44">
      <w:pPr>
        <w:pStyle w:val="11"/>
        <w:ind w:leftChars="0" w:left="400"/>
      </w:pPr>
      <w:r>
        <w:rPr>
          <w:rFonts w:hint="eastAsia"/>
        </w:rPr>
        <w:t>Proposal</w:t>
      </w:r>
      <w:r w:rsidR="00621130">
        <w:t xml:space="preserve"> </w:t>
      </w:r>
      <w:r w:rsidR="00BF7816">
        <w:t>15</w:t>
      </w:r>
      <w:r>
        <w:rPr>
          <w:rFonts w:hint="eastAsia"/>
        </w:rPr>
        <w:t>: For group common SPS activation/deactivation to multiple UEs in a group, (de)activation DCI can be repeated on multiple CORESETs with same TCI state or different TCI states.</w:t>
      </w:r>
    </w:p>
    <w:p w14:paraId="17D34A77" w14:textId="7B504CF8" w:rsidR="00621130" w:rsidRPr="00621130" w:rsidRDefault="00621130" w:rsidP="0016392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lastRenderedPageBreak/>
        <w:t xml:space="preserve">When </w:t>
      </w:r>
      <w:r>
        <w:rPr>
          <w:rFonts w:eastAsia="바탕"/>
          <w:sz w:val="22"/>
          <w:szCs w:val="22"/>
          <w:lang w:val="en-US" w:eastAsia="ko-KR"/>
        </w:rPr>
        <w:t xml:space="preserve">gNB activates </w:t>
      </w:r>
      <w:r w:rsidR="00AD2E07">
        <w:rPr>
          <w:rFonts w:eastAsia="바탕"/>
          <w:sz w:val="22"/>
          <w:szCs w:val="22"/>
          <w:lang w:val="en-US" w:eastAsia="ko-KR"/>
        </w:rPr>
        <w:t xml:space="preserve">group common </w:t>
      </w:r>
      <w:r>
        <w:rPr>
          <w:rFonts w:eastAsia="바탕"/>
          <w:sz w:val="22"/>
          <w:szCs w:val="22"/>
          <w:lang w:val="en-US" w:eastAsia="ko-KR"/>
        </w:rPr>
        <w:t>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3A2EFB8F" w14:textId="33963B59" w:rsidR="00432C44" w:rsidRDefault="00432C44" w:rsidP="00432C44">
      <w:pPr>
        <w:pStyle w:val="11"/>
        <w:ind w:leftChars="0" w:left="400"/>
      </w:pPr>
      <w:r>
        <w:rPr>
          <w:rFonts w:hint="eastAsia"/>
        </w:rPr>
        <w:t>Proposal</w:t>
      </w:r>
      <w:r w:rsidR="00163929">
        <w:t xml:space="preserve"> </w:t>
      </w:r>
      <w:r w:rsidR="00BF7816">
        <w:t>16</w:t>
      </w:r>
      <w:r>
        <w:rPr>
          <w:rFonts w:hint="eastAsia"/>
        </w:rPr>
        <w:t>: For a UE not confirming SPS activation, gNB can schedule PTP initial transmission of missed TB(s).</w:t>
      </w:r>
    </w:p>
    <w:p w14:paraId="084FF3A4" w14:textId="21F6C24E" w:rsidR="00621130" w:rsidRPr="00631E78" w:rsidRDefault="003454AC" w:rsidP="003454AC">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 xml:space="preserve">gNB releases group common SPS, a UE in the group may miss the release DCI. If gNB did not receive confirmation from the UE, it is not clear how </w:t>
      </w:r>
      <w:r w:rsidR="004F5F8E">
        <w:rPr>
          <w:rFonts w:eastAsia="바탕"/>
          <w:sz w:val="22"/>
          <w:szCs w:val="22"/>
          <w:lang w:val="en-US" w:eastAsia="ko-KR"/>
        </w:rPr>
        <w:t>UE could</w:t>
      </w:r>
      <w:r>
        <w:rPr>
          <w:rFonts w:eastAsia="바탕"/>
          <w:sz w:val="22"/>
          <w:szCs w:val="22"/>
          <w:lang w:val="en-US" w:eastAsia="ko-KR"/>
        </w:rPr>
        <w:t xml:space="preserve"> finally release the group common SPS. </w:t>
      </w:r>
      <w:r w:rsidR="004F5F8E">
        <w:rPr>
          <w:rFonts w:eastAsia="바탕"/>
          <w:sz w:val="22"/>
          <w:szCs w:val="22"/>
          <w:lang w:val="en-US" w:eastAsia="ko-KR"/>
        </w:rPr>
        <w:t>Considering such erroneous case, it would be beneficial to introduce UE autonomous SPS release</w:t>
      </w:r>
      <w:r w:rsidR="00BB6CDA">
        <w:rPr>
          <w:rFonts w:eastAsia="바탕"/>
          <w:sz w:val="22"/>
          <w:szCs w:val="22"/>
          <w:lang w:val="en-US" w:eastAsia="ko-KR"/>
        </w:rPr>
        <w:t>. It seems possible to use a UE’s individual timer based SPS release. However, considering misalignment among different UEs in the group, we should make sure that all UEs autonomously release group common SPS release at a same slot</w:t>
      </w:r>
      <w:r w:rsidR="00E86951">
        <w:rPr>
          <w:rFonts w:eastAsia="바탕"/>
          <w:sz w:val="22"/>
          <w:szCs w:val="22"/>
          <w:lang w:val="en-US" w:eastAsia="ko-KR"/>
        </w:rPr>
        <w:t xml:space="preserve"> which could be pre-determined e.g. by RRC and/or DCI</w:t>
      </w:r>
      <w:r w:rsidR="00BB6CDA">
        <w:rPr>
          <w:rFonts w:eastAsia="바탕"/>
          <w:sz w:val="22"/>
          <w:szCs w:val="22"/>
          <w:lang w:val="en-US" w:eastAsia="ko-KR"/>
        </w:rPr>
        <w:t>.</w:t>
      </w:r>
    </w:p>
    <w:p w14:paraId="37755DFD" w14:textId="256F82ED" w:rsidR="00432C44" w:rsidRDefault="00432C44" w:rsidP="00432C44">
      <w:pPr>
        <w:pStyle w:val="11"/>
        <w:ind w:leftChars="0" w:left="400"/>
      </w:pPr>
      <w:r>
        <w:rPr>
          <w:rFonts w:hint="eastAsia"/>
        </w:rPr>
        <w:t>Proposal</w:t>
      </w:r>
      <w:r w:rsidR="00D41476">
        <w:t xml:space="preserve"> </w:t>
      </w:r>
      <w:r w:rsidR="00BF7816">
        <w:t>17</w:t>
      </w:r>
      <w:r>
        <w:rPr>
          <w:rFonts w:hint="eastAsia"/>
        </w:rPr>
        <w:t xml:space="preserve">: After group common SPS activation, all UEs autonomously release the group common SPS right after a pre-determined slot </w:t>
      </w:r>
    </w:p>
    <w:p w14:paraId="2CA37FDD" w14:textId="3202EE09" w:rsidR="00432C44" w:rsidRDefault="00432C44" w:rsidP="00432C44">
      <w:pPr>
        <w:pStyle w:val="11"/>
        <w:numPr>
          <w:ilvl w:val="0"/>
          <w:numId w:val="21"/>
        </w:numPr>
        <w:ind w:leftChars="0"/>
      </w:pPr>
      <w:r>
        <w:rPr>
          <w:rFonts w:hint="eastAsia"/>
        </w:rPr>
        <w:t xml:space="preserve">The pre-determined time is determined by RRC and/or DCI. </w:t>
      </w:r>
    </w:p>
    <w:p w14:paraId="1DD6A30F" w14:textId="241B4BBE" w:rsidR="001F4E8B" w:rsidRDefault="0026315F" w:rsidP="0026315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26315F">
        <w:rPr>
          <w:rFonts w:eastAsia="바탕" w:hint="eastAsia"/>
          <w:sz w:val="22"/>
          <w:szCs w:val="22"/>
          <w:lang w:val="en-US" w:eastAsia="ko-KR"/>
        </w:rPr>
        <w:t xml:space="preserve">For </w:t>
      </w:r>
      <w:r>
        <w:rPr>
          <w:rFonts w:eastAsia="바탕"/>
          <w:sz w:val="22"/>
          <w:szCs w:val="22"/>
          <w:lang w:val="en-US" w:eastAsia="ko-KR"/>
        </w:rPr>
        <w:t xml:space="preserve">HARQ-ACK to </w:t>
      </w:r>
      <w:r w:rsidRPr="0026315F">
        <w:rPr>
          <w:rFonts w:eastAsia="바탕" w:hint="eastAsia"/>
          <w:sz w:val="22"/>
          <w:szCs w:val="22"/>
          <w:lang w:val="en-US" w:eastAsia="ko-KR"/>
        </w:rPr>
        <w:t>group common SPS</w:t>
      </w:r>
      <w:r>
        <w:rPr>
          <w:rFonts w:eastAsia="바탕"/>
          <w:sz w:val="22"/>
          <w:szCs w:val="22"/>
          <w:lang w:val="en-US" w:eastAsia="ko-KR"/>
        </w:rPr>
        <w:t xml:space="preserve"> PDSCH</w:t>
      </w:r>
      <w:r w:rsidRPr="0026315F">
        <w:rPr>
          <w:rFonts w:eastAsia="바탕" w:hint="eastAsia"/>
          <w:sz w:val="22"/>
          <w:szCs w:val="22"/>
          <w:lang w:val="en-US" w:eastAsia="ko-KR"/>
        </w:rPr>
        <w:t xml:space="preserve">, </w:t>
      </w:r>
      <w:r>
        <w:rPr>
          <w:rFonts w:eastAsia="바탕"/>
          <w:sz w:val="22"/>
          <w:szCs w:val="22"/>
          <w:lang w:val="en-US" w:eastAsia="ko-KR"/>
        </w:rPr>
        <w:t xml:space="preserve">we could consider either group common PUCCH resource or UE specific PUCCH resource. </w:t>
      </w:r>
      <w:r w:rsidR="001F4E8B">
        <w:rPr>
          <w:rFonts w:eastAsia="바탕"/>
          <w:sz w:val="22"/>
          <w:szCs w:val="22"/>
          <w:lang w:val="en-US" w:eastAsia="ko-KR"/>
        </w:rPr>
        <w:t xml:space="preserve">Using group common PUCCH resource for group common SPS PDSCH seems beneficial because all UEs in the group send HARQ-ACK at the same time. </w:t>
      </w:r>
      <w:r w:rsidR="00BF024C">
        <w:rPr>
          <w:rFonts w:eastAsia="바탕"/>
          <w:sz w:val="22"/>
          <w:szCs w:val="22"/>
          <w:lang w:val="en-US" w:eastAsia="ko-KR"/>
        </w:rPr>
        <w:t xml:space="preserve">Since there is no DCI for SPS PDSCH, </w:t>
      </w:r>
      <w:r w:rsidR="00BF024C" w:rsidRPr="0026315F">
        <w:rPr>
          <w:rFonts w:eastAsia="바탕" w:hint="eastAsia"/>
          <w:sz w:val="22"/>
          <w:szCs w:val="22"/>
          <w:lang w:val="en-US" w:eastAsia="ko-KR"/>
        </w:rPr>
        <w:t xml:space="preserve">group common PUCCH resources used for NACK only based HARQ-ACK </w:t>
      </w:r>
      <w:r w:rsidR="00BF024C">
        <w:rPr>
          <w:rFonts w:eastAsia="바탕"/>
          <w:sz w:val="22"/>
          <w:szCs w:val="22"/>
          <w:lang w:val="en-US" w:eastAsia="ko-KR"/>
        </w:rPr>
        <w:t>can be</w:t>
      </w:r>
      <w:r w:rsidR="00BF024C" w:rsidRPr="0026315F">
        <w:rPr>
          <w:rFonts w:eastAsia="바탕" w:hint="eastAsia"/>
          <w:sz w:val="22"/>
          <w:szCs w:val="22"/>
          <w:lang w:val="en-US" w:eastAsia="ko-KR"/>
        </w:rPr>
        <w:t xml:space="preserve"> semi-statically configured</w:t>
      </w:r>
      <w:r w:rsidR="00BF024C" w:rsidRPr="00BF024C">
        <w:rPr>
          <w:rFonts w:eastAsia="바탕" w:hint="eastAsia"/>
          <w:sz w:val="22"/>
          <w:szCs w:val="22"/>
          <w:lang w:val="en-US" w:eastAsia="ko-KR"/>
        </w:rPr>
        <w:t xml:space="preserve"> </w:t>
      </w:r>
      <w:r w:rsidR="00BF024C" w:rsidRPr="0026315F">
        <w:rPr>
          <w:rFonts w:eastAsia="바탕" w:hint="eastAsia"/>
          <w:sz w:val="22"/>
          <w:szCs w:val="22"/>
          <w:lang w:val="en-US" w:eastAsia="ko-KR"/>
        </w:rPr>
        <w:t>per SPS configuration for SPS PDSCH transmissions.</w:t>
      </w:r>
    </w:p>
    <w:p w14:paraId="176D09AB" w14:textId="41FE7D6A" w:rsidR="00432C44" w:rsidRDefault="00432C44" w:rsidP="00432C44">
      <w:pPr>
        <w:pStyle w:val="11"/>
        <w:ind w:leftChars="0" w:left="400"/>
      </w:pPr>
      <w:r>
        <w:rPr>
          <w:rFonts w:hint="eastAsia"/>
        </w:rPr>
        <w:t>Proposal</w:t>
      </w:r>
      <w:r w:rsidR="00BF024C">
        <w:t xml:space="preserve"> </w:t>
      </w:r>
      <w:r w:rsidR="00BF7816">
        <w:t>18</w:t>
      </w:r>
      <w:r>
        <w:rPr>
          <w:rFonts w:hint="eastAsia"/>
        </w:rPr>
        <w:t xml:space="preserve">: For group common SPS, group common PUCCH resources used for NACK only based HARQ-ACK is semi-statically configured </w:t>
      </w:r>
      <w:r w:rsidRPr="0082344B">
        <w:rPr>
          <w:rFonts w:hint="eastAsia"/>
        </w:rPr>
        <w:t xml:space="preserve">per SPS configuration </w:t>
      </w:r>
      <w:r>
        <w:rPr>
          <w:rFonts w:hint="eastAsia"/>
        </w:rPr>
        <w:t xml:space="preserve">for SPS PDSCH transmissions. </w:t>
      </w:r>
    </w:p>
    <w:p w14:paraId="0B023852" w14:textId="0920A239" w:rsidR="00BF024C" w:rsidRPr="00BF024C" w:rsidRDefault="00BF024C"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SPS retransmission, DCI </w:t>
      </w:r>
      <w:r>
        <w:rPr>
          <w:rFonts w:eastAsia="바탕"/>
          <w:sz w:val="22"/>
          <w:szCs w:val="22"/>
          <w:lang w:val="en-US" w:eastAsia="ko-KR"/>
        </w:rPr>
        <w:t>of which CRC is scrambled by G-CS-RNTI can allocate PRI/K1. Thus, it seems likely that f</w:t>
      </w:r>
      <w:r w:rsidRPr="00BF024C">
        <w:rPr>
          <w:rFonts w:eastAsia="바탕" w:hint="eastAsia"/>
          <w:sz w:val="22"/>
          <w:szCs w:val="22"/>
          <w:lang w:val="en-US" w:eastAsia="ko-KR"/>
        </w:rPr>
        <w:t xml:space="preserve">or group common SPS retransmission, </w:t>
      </w:r>
      <w:r>
        <w:rPr>
          <w:rFonts w:eastAsia="바탕"/>
          <w:sz w:val="22"/>
          <w:szCs w:val="22"/>
          <w:lang w:val="en-US" w:eastAsia="ko-KR"/>
        </w:rPr>
        <w:t xml:space="preserve">a </w:t>
      </w:r>
      <w:r w:rsidRPr="00BF024C">
        <w:rPr>
          <w:rFonts w:eastAsia="바탕" w:hint="eastAsia"/>
          <w:sz w:val="22"/>
          <w:szCs w:val="22"/>
          <w:lang w:val="en-US" w:eastAsia="ko-KR"/>
        </w:rPr>
        <w:t>PUCCH resource is allocated by DCI of which CRC is scrambled by G-CS-RNTI.</w:t>
      </w:r>
    </w:p>
    <w:p w14:paraId="4D18AA6E" w14:textId="5B1E11A4" w:rsidR="00432C44" w:rsidRDefault="00432C44" w:rsidP="00432C44">
      <w:pPr>
        <w:pStyle w:val="11"/>
        <w:ind w:leftChars="0" w:left="400"/>
      </w:pPr>
      <w:r>
        <w:rPr>
          <w:rFonts w:hint="eastAsia"/>
        </w:rPr>
        <w:t>Proposal</w:t>
      </w:r>
      <w:r w:rsidR="005B1974">
        <w:t xml:space="preserve"> </w:t>
      </w:r>
      <w:r w:rsidR="00BF7816">
        <w:t>19</w:t>
      </w:r>
      <w:r>
        <w:rPr>
          <w:rFonts w:hint="eastAsia"/>
        </w:rPr>
        <w:t>: For group common SPS retransmission, PUCCH resource is allocated by DCI of which CRC is scrambled by G-CS-RNTI.</w:t>
      </w:r>
    </w:p>
    <w:p w14:paraId="43FC2C43" w14:textId="157490BB" w:rsidR="00BF024C" w:rsidRPr="00BF024C" w:rsidRDefault="00BF024C"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SPS retransmission</w:t>
      </w:r>
      <w:r>
        <w:rPr>
          <w:rFonts w:eastAsia="바탕"/>
          <w:sz w:val="22"/>
          <w:szCs w:val="22"/>
          <w:lang w:val="en-US" w:eastAsia="ko-KR"/>
        </w:rPr>
        <w:t xml:space="preserve"> is dynamically scheduled. We think that e</w:t>
      </w:r>
      <w:r w:rsidRPr="00BF024C">
        <w:rPr>
          <w:rFonts w:eastAsia="바탕"/>
          <w:sz w:val="22"/>
          <w:szCs w:val="22"/>
          <w:lang w:val="en-US" w:eastAsia="ko-KR"/>
        </w:rPr>
        <w:t>ither NACK only based HARQ-ACK or UE spec</w:t>
      </w:r>
      <w:r>
        <w:rPr>
          <w:rFonts w:eastAsia="바탕"/>
          <w:sz w:val="22"/>
          <w:szCs w:val="22"/>
          <w:lang w:val="en-US" w:eastAsia="ko-KR"/>
        </w:rPr>
        <w:t xml:space="preserve">ific ACK/NACK based HARQ-ACK can be </w:t>
      </w:r>
      <w:r w:rsidRPr="00BF024C">
        <w:rPr>
          <w:rFonts w:eastAsia="바탕"/>
          <w:sz w:val="22"/>
          <w:szCs w:val="22"/>
          <w:lang w:val="en-US" w:eastAsia="ko-KR"/>
        </w:rPr>
        <w:t>used for SPS PDSCH retransmission.</w:t>
      </w:r>
    </w:p>
    <w:p w14:paraId="464F1879" w14:textId="2B979B05" w:rsidR="00432C44" w:rsidRDefault="00432C44" w:rsidP="00432C44">
      <w:pPr>
        <w:pStyle w:val="11"/>
        <w:ind w:leftChars="0" w:left="400"/>
      </w:pPr>
      <w:r>
        <w:rPr>
          <w:rFonts w:hint="eastAsia"/>
        </w:rPr>
        <w:t>Proposal</w:t>
      </w:r>
      <w:r w:rsidR="005B1974">
        <w:t xml:space="preserve"> </w:t>
      </w:r>
      <w:r w:rsidR="00BF7816">
        <w:t>20</w:t>
      </w:r>
      <w:r>
        <w:rPr>
          <w:rFonts w:hint="eastAsia"/>
        </w:rPr>
        <w:t>: Either NACK only based HARQ-ACK or UE specific ACK/NACK based HARQ-ACK is used for SPS PDSCH retransmission.</w:t>
      </w:r>
    </w:p>
    <w:p w14:paraId="5E960CD0" w14:textId="110EB65E" w:rsidR="00BF024C" w:rsidRPr="00BF024C" w:rsidRDefault="00BF024C"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In RAN1#104bis-e, RAN1 agreed </w:t>
      </w:r>
      <w:r>
        <w:rPr>
          <w:rFonts w:eastAsia="바탕"/>
          <w:sz w:val="22"/>
          <w:szCs w:val="22"/>
          <w:lang w:val="en-US" w:eastAsia="ko-KR"/>
        </w:rPr>
        <w:t>that</w:t>
      </w:r>
      <w:r>
        <w:rPr>
          <w:rFonts w:eastAsia="바탕" w:hint="eastAsia"/>
          <w:sz w:val="22"/>
          <w:szCs w:val="22"/>
          <w:lang w:val="en-US" w:eastAsia="ko-KR"/>
        </w:rPr>
        <w:t xml:space="preserve"> </w:t>
      </w:r>
      <w:r w:rsidR="006E4DD1">
        <w:rPr>
          <w:rFonts w:eastAsia="바탕"/>
          <w:sz w:val="22"/>
          <w:szCs w:val="22"/>
          <w:lang w:val="en-US" w:eastAsia="ko-KR"/>
        </w:rPr>
        <w:t>f</w:t>
      </w:r>
      <w:r w:rsidRPr="00BF024C">
        <w:rPr>
          <w:rFonts w:eastAsia="바탕"/>
          <w:sz w:val="22"/>
          <w:szCs w:val="22"/>
          <w:lang w:val="en-US" w:eastAsia="ko-KR"/>
        </w:rPr>
        <w:t>or multiplexing the ACK/NACK-based HARQ-ACK feedback for multicast and unicast, determining the PUCCH resources for transmission is based on the PRI indicated in the “last DCI”, where the “last DCI” refers to, down-select the following alternatives:</w:t>
      </w:r>
    </w:p>
    <w:p w14:paraId="3D766287" w14:textId="77777777" w:rsidR="00BF024C" w:rsidRPr="00BF024C" w:rsidRDefault="00BF024C" w:rsidP="00BF024C">
      <w:pPr>
        <w:pStyle w:val="a0"/>
        <w:numPr>
          <w:ilvl w:val="0"/>
          <w:numId w:val="21"/>
        </w:numPr>
        <w:rPr>
          <w:lang w:val="en-US"/>
        </w:rPr>
      </w:pPr>
      <w:r w:rsidRPr="00BF024C">
        <w:rPr>
          <w:lang w:val="en-US"/>
        </w:rPr>
        <w:t>Alt.1: the last DCI for unicast;</w:t>
      </w:r>
    </w:p>
    <w:p w14:paraId="01AE9C27" w14:textId="77777777" w:rsidR="00BF024C" w:rsidRPr="00BF024C" w:rsidRDefault="00BF024C" w:rsidP="00BF024C">
      <w:pPr>
        <w:pStyle w:val="a0"/>
        <w:numPr>
          <w:ilvl w:val="0"/>
          <w:numId w:val="21"/>
        </w:numPr>
        <w:rPr>
          <w:lang w:val="en-US"/>
        </w:rPr>
      </w:pPr>
      <w:r w:rsidRPr="00BF024C">
        <w:rPr>
          <w:lang w:val="en-US"/>
        </w:rPr>
        <w:lastRenderedPageBreak/>
        <w:t>Alt.2: the last DCI across unicast and multicast;</w:t>
      </w:r>
    </w:p>
    <w:p w14:paraId="22774919" w14:textId="542AB6A5" w:rsidR="00C17B0C" w:rsidRDefault="006E4DD1"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our view, if </w:t>
      </w:r>
      <w:r>
        <w:rPr>
          <w:rFonts w:eastAsia="바탕"/>
          <w:sz w:val="22"/>
          <w:szCs w:val="22"/>
          <w:lang w:eastAsia="ko-KR"/>
        </w:rPr>
        <w:t xml:space="preserve">both unicast and multicast are scheduled by DCIs respectively, </w:t>
      </w:r>
      <w:r w:rsidR="00C17B0C" w:rsidRPr="00C17B0C">
        <w:rPr>
          <w:rFonts w:eastAsia="바탕"/>
          <w:sz w:val="22"/>
          <w:szCs w:val="22"/>
          <w:lang w:eastAsia="ko-KR"/>
        </w:rPr>
        <w:t xml:space="preserve">UE </w:t>
      </w:r>
      <w:r w:rsidR="00C17B0C">
        <w:rPr>
          <w:rFonts w:eastAsia="바탕"/>
          <w:sz w:val="22"/>
          <w:szCs w:val="22"/>
          <w:lang w:eastAsia="ko-KR"/>
        </w:rPr>
        <w:t>can determine</w:t>
      </w:r>
      <w:r w:rsidR="00C17B0C" w:rsidRPr="00C17B0C">
        <w:rPr>
          <w:rFonts w:eastAsia="바탕"/>
          <w:sz w:val="22"/>
          <w:szCs w:val="22"/>
          <w:lang w:eastAsia="ko-KR"/>
        </w:rPr>
        <w:t xml:space="preserve"> a PUCCH resource based on the PRI of the last DCI scheduling either multicast or unicast</w:t>
      </w:r>
      <w:r w:rsidR="005B1974">
        <w:rPr>
          <w:rFonts w:eastAsia="바탕"/>
          <w:sz w:val="22"/>
          <w:szCs w:val="22"/>
          <w:lang w:eastAsia="ko-KR"/>
        </w:rPr>
        <w:t>, considering gNB can fully control multicast as well as unicast for an individual UE</w:t>
      </w:r>
      <w:r w:rsidR="00C17B0C" w:rsidRPr="00C17B0C">
        <w:rPr>
          <w:rFonts w:eastAsia="바탕"/>
          <w:sz w:val="22"/>
          <w:szCs w:val="22"/>
          <w:lang w:eastAsia="ko-KR"/>
        </w:rPr>
        <w:t>.</w:t>
      </w:r>
    </w:p>
    <w:p w14:paraId="05ADBA7A" w14:textId="6F066BEC" w:rsidR="005B1974" w:rsidRDefault="005B1974"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addition, we could further discuss how to determine the PUCCH resource in case of dynamically scheduled multicast and dynamically scheduled multicast. We think that it is likely to determine the PUCCH resource based on the PRI indicated in the last DCI for multicast.</w:t>
      </w:r>
    </w:p>
    <w:p w14:paraId="36E5BEE4" w14:textId="7222CB81" w:rsidR="005B1974" w:rsidRPr="0082344B" w:rsidRDefault="005B1974" w:rsidP="005B1974">
      <w:pPr>
        <w:pStyle w:val="11"/>
        <w:ind w:leftChars="0" w:left="400"/>
      </w:pPr>
      <w:r w:rsidRPr="0082344B">
        <w:rPr>
          <w:rFonts w:hint="eastAsia"/>
        </w:rPr>
        <w:t>Proposal</w:t>
      </w:r>
      <w:r>
        <w:t xml:space="preserve"> </w:t>
      </w:r>
      <w:r w:rsidR="00BF7816">
        <w:t>21</w:t>
      </w:r>
      <w:r w:rsidRPr="0082344B">
        <w:rPr>
          <w:rFonts w:hint="eastAsia"/>
        </w:rPr>
        <w:t>: For multiplexing HARQ-ACKs for dynamically scheduled multicast and dynamically scheduled unicast or for dynamically scheduled multicast PDSCHs only, UE determines a PUCCH resource based on the PRI of the last DCI scheduling either multicast or unicast.</w:t>
      </w:r>
    </w:p>
    <w:p w14:paraId="33E10823" w14:textId="67068163" w:rsidR="00BF024C" w:rsidRPr="00BF024C" w:rsidRDefault="005B1974"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I</w:t>
      </w:r>
      <w:r w:rsidR="00C17B0C">
        <w:rPr>
          <w:rFonts w:eastAsia="바탕"/>
          <w:sz w:val="22"/>
          <w:szCs w:val="22"/>
          <w:lang w:eastAsia="ko-KR"/>
        </w:rPr>
        <w:t xml:space="preserve">n case of SPS PDSCH, </w:t>
      </w:r>
      <w:r w:rsidR="00795B78">
        <w:rPr>
          <w:rFonts w:eastAsia="바탕"/>
          <w:sz w:val="22"/>
          <w:szCs w:val="22"/>
          <w:lang w:eastAsia="ko-KR"/>
        </w:rPr>
        <w:t>PDSCH</w:t>
      </w:r>
      <w:r>
        <w:rPr>
          <w:rFonts w:eastAsia="바탕"/>
          <w:sz w:val="22"/>
          <w:szCs w:val="22"/>
          <w:lang w:eastAsia="ko-KR"/>
        </w:rPr>
        <w:t xml:space="preserve"> </w:t>
      </w:r>
      <w:r w:rsidR="00795B78">
        <w:rPr>
          <w:rFonts w:eastAsia="바탕"/>
          <w:sz w:val="22"/>
          <w:szCs w:val="22"/>
          <w:lang w:eastAsia="ko-KR"/>
        </w:rPr>
        <w:t>is not</w:t>
      </w:r>
      <w:r>
        <w:rPr>
          <w:rFonts w:eastAsia="바탕"/>
          <w:sz w:val="22"/>
          <w:szCs w:val="22"/>
          <w:lang w:eastAsia="ko-KR"/>
        </w:rPr>
        <w:t xml:space="preserve"> scheduled by DCI. </w:t>
      </w:r>
      <w:r w:rsidR="00795B78">
        <w:rPr>
          <w:rFonts w:eastAsia="바탕"/>
          <w:sz w:val="22"/>
          <w:szCs w:val="22"/>
          <w:lang w:eastAsia="ko-KR"/>
        </w:rPr>
        <w:t>Thus</w:t>
      </w:r>
      <w:r>
        <w:rPr>
          <w:rFonts w:eastAsia="바탕"/>
          <w:sz w:val="22"/>
          <w:szCs w:val="22"/>
          <w:lang w:eastAsia="ko-KR"/>
        </w:rPr>
        <w:t xml:space="preserve">, </w:t>
      </w:r>
      <w:r w:rsidR="00795B78">
        <w:rPr>
          <w:rFonts w:eastAsia="바탕"/>
          <w:sz w:val="22"/>
          <w:szCs w:val="22"/>
          <w:lang w:eastAsia="ko-KR"/>
        </w:rPr>
        <w:t xml:space="preserve">if UE receives unicast/multicast SPS and dynamically scheduled unicast/multicast, </w:t>
      </w:r>
      <w:r w:rsidR="00C17B0C">
        <w:rPr>
          <w:rFonts w:eastAsia="바탕"/>
          <w:sz w:val="22"/>
          <w:szCs w:val="22"/>
          <w:lang w:eastAsia="ko-KR"/>
        </w:rPr>
        <w:t xml:space="preserve">it </w:t>
      </w:r>
      <w:r w:rsidR="00795B78">
        <w:rPr>
          <w:rFonts w:eastAsia="바탕"/>
          <w:sz w:val="22"/>
          <w:szCs w:val="22"/>
          <w:lang w:eastAsia="ko-KR"/>
        </w:rPr>
        <w:t>is not clear how</w:t>
      </w:r>
      <w:r w:rsidR="00C17B0C">
        <w:rPr>
          <w:rFonts w:eastAsia="바탕"/>
          <w:sz w:val="22"/>
          <w:szCs w:val="22"/>
          <w:lang w:eastAsia="ko-KR"/>
        </w:rPr>
        <w:t xml:space="preserve"> we can deter</w:t>
      </w:r>
      <w:r w:rsidR="00795B78">
        <w:rPr>
          <w:rFonts w:eastAsia="바탕"/>
          <w:sz w:val="22"/>
          <w:szCs w:val="22"/>
          <w:lang w:eastAsia="ko-KR"/>
        </w:rPr>
        <w:t xml:space="preserve">mine PUCCH resource. </w:t>
      </w:r>
      <w:r w:rsidR="00834073">
        <w:rPr>
          <w:rFonts w:eastAsia="바탕"/>
          <w:sz w:val="22"/>
          <w:szCs w:val="22"/>
          <w:lang w:eastAsia="ko-KR"/>
        </w:rPr>
        <w:t xml:space="preserve">We think that UE could determine a PUCCH resource based on unicast or </w:t>
      </w:r>
      <w:r w:rsidR="00795B78">
        <w:rPr>
          <w:rFonts w:eastAsia="바탕"/>
          <w:sz w:val="22"/>
          <w:szCs w:val="22"/>
          <w:lang w:eastAsia="ko-KR"/>
        </w:rPr>
        <w:t>the PRI of the last DCI.</w:t>
      </w:r>
      <w:r w:rsidR="00834073">
        <w:rPr>
          <w:rFonts w:eastAsia="바탕"/>
          <w:sz w:val="22"/>
          <w:szCs w:val="22"/>
          <w:lang w:eastAsia="ko-KR"/>
        </w:rPr>
        <w:t xml:space="preserve"> Alternatively, UE could determine a PUCCH resource based on a higher priority based on priority index.</w:t>
      </w:r>
    </w:p>
    <w:p w14:paraId="11ED4EDA" w14:textId="3BE61903" w:rsidR="00432C44" w:rsidRPr="0082344B" w:rsidRDefault="00432C44" w:rsidP="00432C44">
      <w:pPr>
        <w:pStyle w:val="11"/>
        <w:ind w:leftChars="0" w:left="400"/>
      </w:pPr>
      <w:r w:rsidRPr="0082344B">
        <w:rPr>
          <w:rFonts w:hint="eastAsia"/>
        </w:rPr>
        <w:t>Proposal</w:t>
      </w:r>
      <w:r w:rsidR="00244B6E">
        <w:t xml:space="preserve"> </w:t>
      </w:r>
      <w:r w:rsidR="00BF7816">
        <w:t>22</w:t>
      </w:r>
      <w:r w:rsidRPr="0082344B">
        <w:rPr>
          <w:rFonts w:hint="eastAsia"/>
        </w:rPr>
        <w:t>: For multiplexing HARQ-ACKs for dynamically scheduled multicast and unicast SPS, for multicast SPS and dynamically scheduled unicast, or for dynamically scheduled multicast and multicast SPS, UE determines a PUCCH resource based on one of the following options:</w:t>
      </w:r>
    </w:p>
    <w:p w14:paraId="57F6AC6E" w14:textId="77777777" w:rsidR="00432C44" w:rsidRPr="0082344B" w:rsidRDefault="00432C44" w:rsidP="00432C44">
      <w:pPr>
        <w:pStyle w:val="11"/>
        <w:numPr>
          <w:ilvl w:val="0"/>
          <w:numId w:val="21"/>
        </w:numPr>
        <w:ind w:leftChars="0"/>
      </w:pPr>
      <w:r w:rsidRPr="0082344B">
        <w:rPr>
          <w:rFonts w:hint="eastAsia"/>
        </w:rPr>
        <w:t>Option 1: The PRI of the last DCI with dynamic scheduling.</w:t>
      </w:r>
    </w:p>
    <w:p w14:paraId="2D41CA62" w14:textId="77777777" w:rsidR="00432C44" w:rsidRPr="0082344B" w:rsidRDefault="00432C44" w:rsidP="00432C44">
      <w:pPr>
        <w:pStyle w:val="11"/>
        <w:numPr>
          <w:ilvl w:val="0"/>
          <w:numId w:val="21"/>
        </w:numPr>
        <w:ind w:leftChars="0"/>
      </w:pPr>
      <w:r w:rsidRPr="0082344B">
        <w:rPr>
          <w:rFonts w:hint="eastAsia"/>
        </w:rPr>
        <w:t>Option 2: SPS (e.g. if SPS is unicast)</w:t>
      </w:r>
    </w:p>
    <w:p w14:paraId="4FFDE3F2" w14:textId="77777777" w:rsidR="00432C44" w:rsidRPr="0082344B" w:rsidRDefault="00432C44" w:rsidP="00432C44">
      <w:pPr>
        <w:pStyle w:val="11"/>
        <w:numPr>
          <w:ilvl w:val="0"/>
          <w:numId w:val="21"/>
        </w:numPr>
        <w:ind w:leftChars="0"/>
      </w:pPr>
      <w:r w:rsidRPr="0082344B">
        <w:rPr>
          <w:rFonts w:hint="eastAsia"/>
        </w:rPr>
        <w:t>Option 3: priority index</w:t>
      </w:r>
    </w:p>
    <w:p w14:paraId="4786B04F" w14:textId="35E29B2C" w:rsidR="00795B78" w:rsidRPr="00795B78" w:rsidRDefault="00834073" w:rsidP="00795B78">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Furthermore, i</w:t>
      </w:r>
      <w:r w:rsidR="00795B78" w:rsidRPr="00795B78">
        <w:rPr>
          <w:rFonts w:eastAsia="바탕"/>
          <w:sz w:val="22"/>
          <w:szCs w:val="22"/>
          <w:lang w:val="en-US" w:eastAsia="ko-KR"/>
        </w:rPr>
        <w:t xml:space="preserve">n case of unicast SPS PDSCH and multicast SPS PDSCH, neither unicast nor multicast are scheduled by DCI. In this case, it is not clear whether we can determine PUCCH resource based on the last DCI. </w:t>
      </w:r>
      <w:r>
        <w:rPr>
          <w:rFonts w:eastAsia="바탕"/>
          <w:sz w:val="22"/>
          <w:szCs w:val="22"/>
          <w:lang w:eastAsia="ko-KR"/>
        </w:rPr>
        <w:t>We think that UE could determine a PUCCH resource based on SPS configuration index, priority index or unicast SPS configuration.</w:t>
      </w:r>
    </w:p>
    <w:p w14:paraId="5A1EACA7" w14:textId="055A5964" w:rsidR="00432C44" w:rsidRPr="0082344B" w:rsidRDefault="00432C44" w:rsidP="00432C44">
      <w:pPr>
        <w:pStyle w:val="11"/>
        <w:ind w:leftChars="0" w:left="400"/>
      </w:pPr>
      <w:r w:rsidRPr="0082344B">
        <w:rPr>
          <w:rFonts w:hint="eastAsia"/>
        </w:rPr>
        <w:t>Proposal</w:t>
      </w:r>
      <w:r w:rsidR="00244B6E">
        <w:t xml:space="preserve"> </w:t>
      </w:r>
      <w:r w:rsidR="00BF7816">
        <w:t>23</w:t>
      </w:r>
      <w:r w:rsidRPr="0082344B">
        <w:rPr>
          <w:rFonts w:hint="eastAsia"/>
        </w:rPr>
        <w:t>: For multiplexing HARQ-ACKs for multicast SPS and unicast SPS or for multicast SPS PDSCHs, UE determines a PUCCH resource based on one of the following options:</w:t>
      </w:r>
    </w:p>
    <w:p w14:paraId="65D27887" w14:textId="77777777" w:rsidR="00432C44" w:rsidRPr="0082344B" w:rsidRDefault="00432C44" w:rsidP="00432C44">
      <w:pPr>
        <w:pStyle w:val="11"/>
        <w:numPr>
          <w:ilvl w:val="0"/>
          <w:numId w:val="21"/>
        </w:numPr>
        <w:ind w:leftChars="0"/>
      </w:pPr>
      <w:r w:rsidRPr="0082344B">
        <w:rPr>
          <w:rFonts w:hint="eastAsia"/>
        </w:rPr>
        <w:t>Option 1: the lowest SPS configuration index</w:t>
      </w:r>
    </w:p>
    <w:p w14:paraId="5666C888" w14:textId="77777777" w:rsidR="00432C44" w:rsidRPr="0082344B" w:rsidRDefault="00432C44" w:rsidP="00432C44">
      <w:pPr>
        <w:pStyle w:val="11"/>
        <w:numPr>
          <w:ilvl w:val="0"/>
          <w:numId w:val="21"/>
        </w:numPr>
        <w:ind w:leftChars="0"/>
      </w:pPr>
      <w:r w:rsidRPr="0082344B">
        <w:rPr>
          <w:rFonts w:hint="eastAsia"/>
        </w:rPr>
        <w:t>Option 2: the highest priority of SPS between SPS configurations</w:t>
      </w:r>
    </w:p>
    <w:p w14:paraId="4027DC0D" w14:textId="77777777" w:rsidR="00432C44" w:rsidRPr="0082344B" w:rsidRDefault="00432C44" w:rsidP="00432C44">
      <w:pPr>
        <w:pStyle w:val="11"/>
        <w:numPr>
          <w:ilvl w:val="0"/>
          <w:numId w:val="21"/>
        </w:numPr>
        <w:ind w:leftChars="0"/>
      </w:pPr>
      <w:r w:rsidRPr="0082344B">
        <w:rPr>
          <w:rFonts w:hint="eastAsia"/>
        </w:rPr>
        <w:t>Option 3: unicast SPS configuration (or multicast SPS configuration)</w:t>
      </w:r>
    </w:p>
    <w:p w14:paraId="3C79884B" w14:textId="77777777" w:rsidR="00834073" w:rsidRPr="00812154" w:rsidRDefault="00834073" w:rsidP="0083407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en-US" w:eastAsia="ko-KR"/>
        </w:rPr>
        <w:t xml:space="preserve">RAN1 </w:t>
      </w:r>
      <w:r>
        <w:rPr>
          <w:rFonts w:eastAsia="바탕"/>
          <w:sz w:val="22"/>
          <w:szCs w:val="22"/>
          <w:lang w:val="en-US" w:eastAsia="ko-KR"/>
        </w:rPr>
        <w:t xml:space="preserve">previously </w:t>
      </w:r>
      <w:r>
        <w:rPr>
          <w:rFonts w:eastAsia="바탕" w:hint="eastAsia"/>
          <w:sz w:val="22"/>
          <w:szCs w:val="22"/>
          <w:lang w:val="en-US" w:eastAsia="ko-KR"/>
        </w:rPr>
        <w:t xml:space="preserve">agreed </w:t>
      </w:r>
      <w:r>
        <w:rPr>
          <w:rFonts w:eastAsia="바탕"/>
          <w:sz w:val="22"/>
          <w:szCs w:val="22"/>
          <w:lang w:val="en-US" w:eastAsia="ko-KR"/>
        </w:rPr>
        <w:t>that f</w:t>
      </w:r>
      <w:r w:rsidRPr="00812154">
        <w:rPr>
          <w:rFonts w:eastAsia="바탕"/>
          <w:sz w:val="22"/>
          <w:szCs w:val="22"/>
          <w:lang w:eastAsia="ko-KR"/>
        </w:rPr>
        <w:t>or slot-level repetition for group-common PDSCH for RRC_CONNECTED UEs receiving multicast,</w:t>
      </w:r>
      <w:r>
        <w:rPr>
          <w:rFonts w:eastAsia="바탕"/>
          <w:sz w:val="22"/>
          <w:szCs w:val="22"/>
          <w:lang w:eastAsia="ko-KR"/>
        </w:rPr>
        <w:t xml:space="preserve"> </w:t>
      </w:r>
      <w:r w:rsidRPr="00812154">
        <w:rPr>
          <w:rFonts w:eastAsia="바탕"/>
          <w:sz w:val="22"/>
          <w:szCs w:val="22"/>
          <w:lang w:eastAsia="ko-KR"/>
        </w:rPr>
        <w:t xml:space="preserve">UE can be optionally configured with </w:t>
      </w:r>
      <w:r w:rsidRPr="00812154">
        <w:rPr>
          <w:rFonts w:eastAsia="바탕"/>
          <w:i/>
          <w:sz w:val="22"/>
          <w:szCs w:val="22"/>
          <w:lang w:eastAsia="ko-KR"/>
        </w:rPr>
        <w:t>pdsch-AggregationFactor</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or </w:t>
      </w:r>
      <w:r w:rsidRPr="00812154">
        <w:rPr>
          <w:rFonts w:eastAsia="바탕"/>
          <w:sz w:val="22"/>
          <w:szCs w:val="22"/>
          <w:lang w:eastAsia="ko-KR"/>
        </w:rPr>
        <w:t xml:space="preserve">UE can be optionally configured with TDRA table with </w:t>
      </w:r>
      <w:r w:rsidRPr="00812154">
        <w:rPr>
          <w:rFonts w:eastAsia="바탕"/>
          <w:i/>
          <w:sz w:val="22"/>
          <w:szCs w:val="22"/>
          <w:lang w:eastAsia="ko-KR"/>
        </w:rPr>
        <w:t>repetitionNumber</w:t>
      </w:r>
      <w:r w:rsidRPr="00812154">
        <w:rPr>
          <w:rFonts w:eastAsia="바탕"/>
          <w:sz w:val="22"/>
          <w:szCs w:val="22"/>
          <w:lang w:eastAsia="ko-KR"/>
        </w:rPr>
        <w:t xml:space="preserve"> as part of the TDRA table. </w:t>
      </w:r>
      <w:r>
        <w:rPr>
          <w:rFonts w:eastAsia="바탕"/>
          <w:sz w:val="22"/>
          <w:szCs w:val="22"/>
          <w:lang w:eastAsia="ko-KR"/>
        </w:rPr>
        <w:t xml:space="preserve">Meanwhile, RAN1 also agreed </w:t>
      </w:r>
      <w:r>
        <w:rPr>
          <w:rFonts w:eastAsia="바탕"/>
          <w:sz w:val="22"/>
          <w:szCs w:val="22"/>
          <w:lang w:val="en-US" w:eastAsia="ko-KR"/>
        </w:rPr>
        <w:t>to s</w:t>
      </w:r>
      <w:r w:rsidRPr="00812154">
        <w:rPr>
          <w:rFonts w:eastAsia="바탕"/>
          <w:sz w:val="22"/>
          <w:szCs w:val="22"/>
          <w:lang w:val="en-US" w:eastAsia="ko-KR"/>
        </w:rPr>
        <w:t>upport SPS group-common PDSCH for MBS for RRC_CONNECTED UEs</w:t>
      </w:r>
      <w:r>
        <w:rPr>
          <w:rFonts w:eastAsia="바탕"/>
          <w:sz w:val="22"/>
          <w:szCs w:val="22"/>
          <w:lang w:val="en-US" w:eastAsia="ko-KR"/>
        </w:rPr>
        <w:t xml:space="preserve">. Thus, </w:t>
      </w:r>
      <w:r>
        <w:rPr>
          <w:rFonts w:eastAsia="바탕"/>
          <w:sz w:val="22"/>
          <w:szCs w:val="22"/>
          <w:lang w:val="en-US" w:eastAsia="ko-KR"/>
        </w:rPr>
        <w:lastRenderedPageBreak/>
        <w:t>RAN1 can further clarify whether</w:t>
      </w:r>
      <w:r w:rsidRPr="00812154">
        <w:rPr>
          <w:rFonts w:eastAsia="바탕"/>
          <w:sz w:val="22"/>
          <w:szCs w:val="22"/>
          <w:lang w:eastAsia="ko-KR"/>
        </w:rPr>
        <w:t xml:space="preserve"> slot-level repetition</w:t>
      </w:r>
      <w:r>
        <w:rPr>
          <w:rFonts w:eastAsia="바탕"/>
          <w:sz w:val="22"/>
          <w:szCs w:val="22"/>
          <w:lang w:eastAsia="ko-KR"/>
        </w:rPr>
        <w:t xml:space="preserve"> can be also applied to group common SPS configuration. Considering that multiple UEs would receive group common SPS transmissions, it seems beneficial to provide those UEs in a group with multiple opportunities that the UEs can receive. In our view, both options agreed for group common PDSCH repetition can be also supported for group common SPS.</w:t>
      </w:r>
    </w:p>
    <w:p w14:paraId="1D6E8695" w14:textId="762407DF" w:rsidR="00834073" w:rsidRPr="00244B6E" w:rsidRDefault="00244B6E" w:rsidP="00244B6E">
      <w:pPr>
        <w:pStyle w:val="11"/>
        <w:ind w:leftChars="0" w:left="400"/>
      </w:pPr>
      <w:r>
        <w:t xml:space="preserve">Proposal </w:t>
      </w:r>
      <w:r w:rsidR="00BF7816">
        <w:t>24</w:t>
      </w:r>
      <w:r w:rsidR="00834073" w:rsidRPr="00BB230E">
        <w:t xml:space="preserve">: For a group common SPS configuration, UE can be optionally configured with either pdsch-AggregationFactor or TDRA table with repetitionNumber as part of the TDRA table. </w:t>
      </w:r>
    </w:p>
    <w:p w14:paraId="169946EC" w14:textId="77777777" w:rsidR="00244B6E" w:rsidRDefault="00244B6E" w:rsidP="00244B6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group common SPS, it is unclear how group common PDSCH </w:t>
      </w:r>
      <w:r>
        <w:rPr>
          <w:rFonts w:eastAsia="바탕"/>
          <w:sz w:val="22"/>
          <w:szCs w:val="22"/>
          <w:lang w:val="en-US" w:eastAsia="ko-KR"/>
        </w:rPr>
        <w:t>transmission</w:t>
      </w:r>
      <w:r>
        <w:rPr>
          <w:rFonts w:eastAsia="바탕" w:hint="eastAsia"/>
          <w:sz w:val="22"/>
          <w:szCs w:val="22"/>
          <w:lang w:val="en-US" w:eastAsia="ko-KR"/>
        </w:rPr>
        <w:t xml:space="preserve"> </w:t>
      </w:r>
      <w:r>
        <w:rPr>
          <w:rFonts w:eastAsia="바탕"/>
          <w:sz w:val="22"/>
          <w:szCs w:val="22"/>
          <w:lang w:val="en-US" w:eastAsia="ko-KR"/>
        </w:rPr>
        <w:t>can address different TCI states for different UEs in a same group, because group common SPS is not UE specific and different UEs may need to be configured with different TCI states. If repetition of group common SPS, we could associate different repetition of a same TB with different TCI states to allow different UEs to properly receive group common SPS. Or, gNB may provide separate SPS configurations to different UEs based on different TCI states even for the same multicast group of UEs. We propose to further discuss how to support different TCI states for group common SPS.</w:t>
      </w:r>
    </w:p>
    <w:p w14:paraId="6D011541" w14:textId="5F4EFF34" w:rsidR="00726753" w:rsidRDefault="00432C44" w:rsidP="004A5CAD">
      <w:pPr>
        <w:pStyle w:val="11"/>
        <w:ind w:leftChars="0" w:left="400"/>
        <w:rPr>
          <w:rFonts w:eastAsia="바탕"/>
        </w:rPr>
      </w:pPr>
      <w:r>
        <w:rPr>
          <w:rFonts w:hint="eastAsia"/>
        </w:rPr>
        <w:t>Proposal</w:t>
      </w:r>
      <w:r w:rsidR="004A5CAD">
        <w:t xml:space="preserve"> </w:t>
      </w:r>
      <w:r w:rsidR="00BF7816">
        <w:t>25</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7A766CC"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propose to discuss the following proposals for</w:t>
      </w:r>
      <w:r w:rsidRPr="00366097">
        <w:rPr>
          <w:rFonts w:eastAsia="바탕"/>
          <w:sz w:val="22"/>
          <w:szCs w:val="22"/>
          <w:lang w:eastAsia="ko-KR"/>
        </w:rPr>
        <w:t xml:space="preserve"> </w:t>
      </w:r>
      <w:r>
        <w:rPr>
          <w:rFonts w:eastAsia="바탕"/>
          <w:sz w:val="22"/>
          <w:szCs w:val="22"/>
          <w:lang w:eastAsia="ko-KR"/>
        </w:rPr>
        <w:t>m</w:t>
      </w:r>
      <w:r w:rsidRPr="000722EF">
        <w:rPr>
          <w:rFonts w:eastAsia="바탕"/>
          <w:sz w:val="22"/>
          <w:szCs w:val="22"/>
          <w:lang w:eastAsia="ko-KR"/>
        </w:rPr>
        <w:t xml:space="preserve">echanisms to improve reliability of </w:t>
      </w:r>
      <w:r w:rsidR="0067059E">
        <w:rPr>
          <w:rFonts w:eastAsia="바탕"/>
          <w:sz w:val="22"/>
          <w:szCs w:val="22"/>
          <w:lang w:eastAsia="ko-KR"/>
        </w:rPr>
        <w:t>multicast</w:t>
      </w:r>
      <w:r w:rsidRPr="000722EF">
        <w:rPr>
          <w:rFonts w:eastAsia="바탕"/>
          <w:sz w:val="22"/>
          <w:szCs w:val="22"/>
          <w:lang w:eastAsia="ko-KR"/>
        </w:rPr>
        <w:t xml:space="preserve"> service</w:t>
      </w:r>
      <w:r w:rsidR="0067059E">
        <w:rPr>
          <w:rFonts w:eastAsia="바탕"/>
          <w:sz w:val="22"/>
          <w:szCs w:val="22"/>
          <w:lang w:eastAsia="ko-KR"/>
        </w:rPr>
        <w:t>s</w:t>
      </w:r>
      <w:r>
        <w:rPr>
          <w:rFonts w:eastAsia="바탕"/>
          <w:sz w:val="22"/>
          <w:szCs w:val="22"/>
          <w:lang w:eastAsia="ko-KR"/>
        </w:rPr>
        <w:t>.</w:t>
      </w:r>
    </w:p>
    <w:p w14:paraId="1415D796" w14:textId="77777777" w:rsidR="0082344B" w:rsidRDefault="0082344B" w:rsidP="0082344B">
      <w:pPr>
        <w:pStyle w:val="11"/>
        <w:ind w:leftChars="0" w:left="0"/>
        <w:rPr>
          <w:u w:val="single"/>
        </w:rPr>
      </w:pPr>
      <w:r>
        <w:rPr>
          <w:rFonts w:hint="eastAsia"/>
          <w:u w:val="single"/>
        </w:rPr>
        <w:t>PUCCH resource configuration</w:t>
      </w:r>
    </w:p>
    <w:p w14:paraId="771DEEF7" w14:textId="77777777" w:rsidR="00D64BB6" w:rsidRDefault="00D64BB6" w:rsidP="00D64BB6">
      <w:pPr>
        <w:pStyle w:val="11"/>
        <w:ind w:leftChars="0" w:left="400"/>
      </w:pPr>
      <w:r w:rsidRPr="0082344B">
        <w:t>Proposal</w:t>
      </w:r>
      <w:r>
        <w:t xml:space="preserve"> 1</w:t>
      </w:r>
      <w:r w:rsidRPr="0082344B">
        <w:t>: PUCCH-config for multicast can be configured per CFR or per UE’s active UL BWP associated to the CFR.</w:t>
      </w:r>
    </w:p>
    <w:p w14:paraId="257E1370" w14:textId="77777777" w:rsidR="00D64BB6" w:rsidRPr="0082344B" w:rsidRDefault="00D64BB6" w:rsidP="00D64BB6">
      <w:pPr>
        <w:pStyle w:val="11"/>
        <w:ind w:leftChars="0" w:left="400"/>
      </w:pPr>
      <w:r w:rsidRPr="0082344B">
        <w:t>Proposal</w:t>
      </w:r>
      <w:r>
        <w:t xml:space="preserve"> 2</w:t>
      </w:r>
      <w:r w:rsidRPr="0082344B">
        <w:t>: Group common PUCCH resources for NACK only based HARQ-ACK are configured within UL CFR configured within UE’s active UL BWP.</w:t>
      </w:r>
    </w:p>
    <w:p w14:paraId="70BC74EB" w14:textId="77777777" w:rsidR="00D64BB6" w:rsidRPr="0082344B" w:rsidRDefault="00D64BB6" w:rsidP="00D64BB6">
      <w:pPr>
        <w:pStyle w:val="11"/>
        <w:numPr>
          <w:ilvl w:val="0"/>
          <w:numId w:val="19"/>
        </w:numPr>
        <w:ind w:leftChars="0"/>
      </w:pPr>
      <w:r w:rsidRPr="0082344B">
        <w:t>Group common PUCCH resources are only configured by PUCCH-config for multicast.</w:t>
      </w:r>
    </w:p>
    <w:p w14:paraId="08DE5548" w14:textId="77777777" w:rsidR="00D64BB6" w:rsidRPr="0082344B" w:rsidRDefault="00D64BB6" w:rsidP="00D64BB6">
      <w:pPr>
        <w:pStyle w:val="11"/>
        <w:numPr>
          <w:ilvl w:val="0"/>
          <w:numId w:val="19"/>
        </w:numPr>
        <w:ind w:leftChars="0"/>
      </w:pPr>
      <w:r w:rsidRPr="0082344B">
        <w:t>UE specific PUCCH resources are configured on UE’s active BWP, as currently specified.</w:t>
      </w:r>
    </w:p>
    <w:p w14:paraId="3F30E94B" w14:textId="77777777" w:rsidR="00D64BB6" w:rsidRDefault="00D64BB6" w:rsidP="00D64BB6">
      <w:pPr>
        <w:pStyle w:val="11"/>
        <w:ind w:leftChars="0" w:left="400"/>
      </w:pPr>
      <w:r>
        <w:rPr>
          <w:rFonts w:hint="eastAsia"/>
        </w:rPr>
        <w:t>Proposal</w:t>
      </w:r>
      <w:r>
        <w:t xml:space="preserve"> 3</w:t>
      </w:r>
      <w:r>
        <w:rPr>
          <w:rFonts w:hint="eastAsia"/>
        </w:rPr>
        <w:t xml:space="preserve">: For PTM scheme 1, group common DCI indicates a single PUCCH resource indicator and a single PDSCH-to-HARQ_feedback timing indicator at least for ACK/NACK based HARQ-ACK. </w:t>
      </w:r>
    </w:p>
    <w:p w14:paraId="5272CA2C" w14:textId="77777777" w:rsidR="00D64BB6" w:rsidRDefault="00D64BB6" w:rsidP="00D64BB6">
      <w:pPr>
        <w:pStyle w:val="11"/>
        <w:ind w:leftChars="0" w:left="400"/>
      </w:pPr>
      <w:r>
        <w:rPr>
          <w:rFonts w:hint="eastAsia"/>
        </w:rPr>
        <w:t>Proposal</w:t>
      </w:r>
      <w:r>
        <w:t xml:space="preserve"> 4</w:t>
      </w:r>
      <w:r>
        <w:rPr>
          <w:rFonts w:hint="eastAsia"/>
        </w:rPr>
        <w:t xml:space="preserve">: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18C2D15A" w14:textId="77777777" w:rsidR="00D64BB6" w:rsidRDefault="00D64BB6" w:rsidP="00D64BB6">
      <w:pPr>
        <w:pStyle w:val="11"/>
        <w:numPr>
          <w:ilvl w:val="0"/>
          <w:numId w:val="19"/>
        </w:numPr>
        <w:ind w:leftChars="0"/>
      </w:pPr>
      <w:r>
        <w:rPr>
          <w:rFonts w:hint="eastAsia"/>
        </w:rPr>
        <w:lastRenderedPageBreak/>
        <w:t>Different UEs can be allocated with different PUCCH resources by the same PUCCH resource indicator and the same PDSCH-to-HARQ_feedback timing indicator of the group common DCI.</w:t>
      </w:r>
    </w:p>
    <w:p w14:paraId="0F88FE27" w14:textId="77777777" w:rsidR="00D64BB6" w:rsidRDefault="00D64BB6" w:rsidP="00D64BB6">
      <w:pPr>
        <w:pStyle w:val="11"/>
        <w:ind w:leftChars="0" w:left="400"/>
      </w:pPr>
      <w:r>
        <w:rPr>
          <w:rFonts w:hint="eastAsia"/>
        </w:rPr>
        <w:t>Proposal</w:t>
      </w:r>
      <w:r>
        <w:t xml:space="preserve"> 5</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6FE127AD" w14:textId="77777777" w:rsidR="006C6B2A" w:rsidRDefault="006C6B2A" w:rsidP="006C6B2A">
      <w:pPr>
        <w:pStyle w:val="11"/>
        <w:ind w:leftChars="0" w:left="400"/>
      </w:pPr>
      <w:r w:rsidRPr="00B7648B">
        <w:rPr>
          <w:rFonts w:hint="eastAsia"/>
        </w:rPr>
        <w:t xml:space="preserve">Proposal </w:t>
      </w:r>
      <w:r>
        <w:t>6</w:t>
      </w:r>
      <w:r w:rsidRPr="00B7648B">
        <w:rPr>
          <w:rFonts w:hint="eastAsia"/>
        </w:rPr>
        <w:t>: HARQ-ACK to PTP retransmission is treated as HARQ-ACK to normal unicast transmission for construction of HARQ-ACK codebook.</w:t>
      </w:r>
    </w:p>
    <w:p w14:paraId="7D76E28F" w14:textId="4B440D41" w:rsidR="006C6B2A" w:rsidRPr="006C6B2A" w:rsidRDefault="006C6B2A" w:rsidP="006C6B2A">
      <w:pPr>
        <w:pStyle w:val="11"/>
        <w:ind w:leftChars="0" w:left="400"/>
      </w:pPr>
      <w:r w:rsidRPr="00B7648B">
        <w:rPr>
          <w:rFonts w:hint="eastAsia"/>
        </w:rPr>
        <w:t xml:space="preserve">Proposal </w:t>
      </w:r>
      <w:r>
        <w:t>7</w:t>
      </w:r>
      <w:r w:rsidRPr="00B7648B">
        <w:rPr>
          <w:rFonts w:hint="eastAsia"/>
        </w:rPr>
        <w:t>: Clarify whether HP HARQ-ACK can be configured for multicast in case that HP HARQ-ACK is not configured for unicast</w:t>
      </w:r>
      <w:r>
        <w:t>.</w:t>
      </w:r>
    </w:p>
    <w:p w14:paraId="3340D09F" w14:textId="77777777" w:rsidR="0082344B" w:rsidRDefault="0082344B" w:rsidP="0082344B">
      <w:pPr>
        <w:pStyle w:val="11"/>
        <w:ind w:leftChars="0" w:left="0"/>
        <w:rPr>
          <w:u w:val="single"/>
        </w:rPr>
      </w:pPr>
      <w:r>
        <w:rPr>
          <w:rFonts w:hint="eastAsia"/>
          <w:u w:val="single"/>
        </w:rPr>
        <w:t>NACK only based HARQ-ACK</w:t>
      </w:r>
    </w:p>
    <w:p w14:paraId="70AD64CB" w14:textId="5DF276E6" w:rsidR="00D64BB6" w:rsidRDefault="00D64BB6" w:rsidP="00D64BB6">
      <w:pPr>
        <w:pStyle w:val="11"/>
        <w:ind w:leftChars="0" w:left="400"/>
      </w:pPr>
      <w:r>
        <w:rPr>
          <w:rFonts w:hint="eastAsia"/>
        </w:rPr>
        <w:t>Proposal</w:t>
      </w:r>
      <w:r>
        <w:t xml:space="preserve"> </w:t>
      </w:r>
      <w:r w:rsidR="006C6B2A">
        <w:t>8</w:t>
      </w:r>
      <w:r>
        <w:rPr>
          <w:rFonts w:hint="eastAsia"/>
        </w:rPr>
        <w:t xml:space="preserve">: Different group common PUCCH resources can be related to different </w:t>
      </w:r>
      <w:r w:rsidRPr="0082344B">
        <w:rPr>
          <w:rFonts w:hint="eastAsia"/>
        </w:rPr>
        <w:t xml:space="preserve">DL </w:t>
      </w:r>
      <w:r>
        <w:rPr>
          <w:rFonts w:hint="eastAsia"/>
        </w:rPr>
        <w:t xml:space="preserve">RS e.g. in terms of </w:t>
      </w:r>
      <w:r w:rsidRPr="0082344B">
        <w:rPr>
          <w:rFonts w:hint="eastAsia"/>
        </w:rPr>
        <w:t xml:space="preserve">symbol/slot and/or </w:t>
      </w:r>
      <w:r>
        <w:rPr>
          <w:rFonts w:hint="eastAsia"/>
        </w:rPr>
        <w:t>PRB and/or sequence for PUCCH.</w:t>
      </w:r>
    </w:p>
    <w:p w14:paraId="59C2FBBC" w14:textId="77777777" w:rsidR="00D64BB6" w:rsidRPr="0082344B" w:rsidRDefault="00D64BB6" w:rsidP="00D64BB6">
      <w:pPr>
        <w:pStyle w:val="11"/>
        <w:ind w:leftChars="0" w:left="400"/>
      </w:pPr>
      <w:r w:rsidRPr="0082344B">
        <w:rPr>
          <w:rFonts w:hint="eastAsia"/>
        </w:rPr>
        <w:t>Proposal</w:t>
      </w:r>
      <w:r>
        <w:t xml:space="preserve"> 9</w:t>
      </w:r>
      <w:r w:rsidRPr="0082344B">
        <w:rPr>
          <w:rFonts w:hint="eastAsia"/>
        </w:rPr>
        <w:t>: Select one of the following options to configure HARQ-ACK feedback scheme in PUCCH-config for multicast.</w:t>
      </w:r>
    </w:p>
    <w:p w14:paraId="384B9A2A" w14:textId="77777777" w:rsidR="0082344B" w:rsidRPr="0082344B" w:rsidRDefault="0082344B" w:rsidP="0082344B">
      <w:pPr>
        <w:pStyle w:val="11"/>
        <w:numPr>
          <w:ilvl w:val="1"/>
          <w:numId w:val="19"/>
        </w:numPr>
        <w:ind w:leftChars="0"/>
      </w:pPr>
      <w:r w:rsidRPr="0082344B">
        <w:rPr>
          <w:rFonts w:hint="eastAsia"/>
        </w:rPr>
        <w:t>Option 1: Only one of NACK only based HARQ-ACK and ACK/NACK based HARQ-ACK can be configured in a PUCCH-config for multicast.</w:t>
      </w:r>
    </w:p>
    <w:p w14:paraId="47662209" w14:textId="77777777" w:rsidR="0082344B" w:rsidRPr="0082344B" w:rsidRDefault="0082344B" w:rsidP="0082344B">
      <w:pPr>
        <w:pStyle w:val="11"/>
        <w:numPr>
          <w:ilvl w:val="2"/>
          <w:numId w:val="19"/>
        </w:numPr>
        <w:ind w:leftChars="0"/>
      </w:pPr>
      <w:r w:rsidRPr="0082344B">
        <w:rPr>
          <w:rFonts w:hint="eastAsia"/>
        </w:rPr>
        <w:t>FFS: Whether/how to support ACK/NACK based HARQ-ACK if NACK only based HARQ-ACK is configured in PUCCH-config for multicast</w:t>
      </w:r>
    </w:p>
    <w:p w14:paraId="343498E0" w14:textId="77777777" w:rsidR="0082344B" w:rsidRPr="0082344B" w:rsidRDefault="0082344B" w:rsidP="0082344B">
      <w:pPr>
        <w:pStyle w:val="11"/>
        <w:numPr>
          <w:ilvl w:val="2"/>
          <w:numId w:val="19"/>
        </w:numPr>
        <w:ind w:leftChars="0"/>
      </w:pPr>
      <w:r w:rsidRPr="0082344B">
        <w:rPr>
          <w:rFonts w:hint="eastAsia"/>
        </w:rPr>
        <w:t>FFS: Whether to support more than one PUCCH-config for multicast</w:t>
      </w:r>
    </w:p>
    <w:p w14:paraId="4625DB7D" w14:textId="77777777" w:rsidR="0082344B" w:rsidRPr="0082344B" w:rsidRDefault="0082344B" w:rsidP="0082344B">
      <w:pPr>
        <w:pStyle w:val="11"/>
        <w:numPr>
          <w:ilvl w:val="1"/>
          <w:numId w:val="19"/>
        </w:numPr>
        <w:ind w:leftChars="0"/>
      </w:pPr>
      <w:r w:rsidRPr="0082344B">
        <w:rPr>
          <w:rFonts w:hint="eastAsia"/>
        </w:rPr>
        <w:t>Option 2: Both NACK only based HARQ-ACK and ACK/NACK based HARQ-ACK can be configured in PUCCH-config for multicast.</w:t>
      </w:r>
    </w:p>
    <w:p w14:paraId="3562303D" w14:textId="77777777" w:rsidR="0082344B" w:rsidRDefault="0082344B" w:rsidP="0082344B">
      <w:pPr>
        <w:pStyle w:val="11"/>
        <w:numPr>
          <w:ilvl w:val="2"/>
          <w:numId w:val="19"/>
        </w:numPr>
        <w:ind w:leftChars="0"/>
      </w:pPr>
      <w:r w:rsidRPr="0082344B">
        <w:rPr>
          <w:rFonts w:hint="eastAsia"/>
        </w:rPr>
        <w:t>FFS: Whether NACK only based HARQ-ACK and ACK/NACK based HARQ-ACK are can be jointly configured within a same PUCCH resource set or separately configured for different PUCCH resource sets.</w:t>
      </w:r>
    </w:p>
    <w:p w14:paraId="754BCD19" w14:textId="77777777" w:rsidR="006C6B2A" w:rsidRPr="00B7648B" w:rsidRDefault="006C6B2A" w:rsidP="006C6B2A">
      <w:pPr>
        <w:pStyle w:val="11"/>
        <w:numPr>
          <w:ilvl w:val="0"/>
          <w:numId w:val="19"/>
        </w:numPr>
        <w:ind w:leftChars="0"/>
      </w:pPr>
      <w:r w:rsidRPr="00B7648B">
        <w:rPr>
          <w:rFonts w:hint="eastAsia"/>
        </w:rPr>
        <w:t xml:space="preserve">Proposal </w:t>
      </w:r>
      <w:r>
        <w:t>10</w:t>
      </w:r>
      <w:r w:rsidRPr="00B7648B">
        <w:rPr>
          <w:rFonts w:hint="eastAsia"/>
        </w:rPr>
        <w:t>: Only the first PUCCH resource set with PUCCH resource set ID = 0 in PUCCH-config for multicast can be configured for NACK only based HARQ-ACK.</w:t>
      </w:r>
    </w:p>
    <w:p w14:paraId="6C812FFE" w14:textId="77777777" w:rsidR="006C6B2A" w:rsidRPr="00B7648B" w:rsidRDefault="006C6B2A" w:rsidP="006C6B2A">
      <w:pPr>
        <w:pStyle w:val="11"/>
        <w:numPr>
          <w:ilvl w:val="0"/>
          <w:numId w:val="19"/>
        </w:numPr>
        <w:ind w:leftChars="0"/>
      </w:pPr>
      <w:r w:rsidRPr="00B7648B">
        <w:rPr>
          <w:rFonts w:hint="eastAsia"/>
        </w:rPr>
        <w:t xml:space="preserve">Proposal </w:t>
      </w:r>
      <w:r>
        <w:t>11</w:t>
      </w:r>
      <w:r w:rsidRPr="00B7648B">
        <w:rPr>
          <w:rFonts w:hint="eastAsia"/>
        </w:rPr>
        <w:t>: When different PUCCHs for NACK only HARQ-ACK and ACK/NACK based HARQ-ACK are overlapped, NACK only HARQ-ACK is changed to ACK/NACK based HARQ-ACK to be multiplexed with other ACK/NACK based HARQ-ACK.</w:t>
      </w:r>
    </w:p>
    <w:p w14:paraId="2EAF04CC" w14:textId="77777777" w:rsidR="006C6B2A" w:rsidRDefault="006C6B2A" w:rsidP="006C6B2A">
      <w:pPr>
        <w:pStyle w:val="11"/>
        <w:numPr>
          <w:ilvl w:val="0"/>
          <w:numId w:val="19"/>
        </w:numPr>
        <w:ind w:leftChars="0"/>
      </w:pPr>
      <w:r w:rsidRPr="00B7648B">
        <w:rPr>
          <w:rFonts w:hint="eastAsia"/>
        </w:rPr>
        <w:t xml:space="preserve">Proposal </w:t>
      </w:r>
      <w:r>
        <w:t>12</w:t>
      </w:r>
      <w:r w:rsidRPr="00B7648B">
        <w:rPr>
          <w:rFonts w:hint="eastAsia"/>
        </w:rPr>
        <w:t>: When different PUCCHs for different NACK only HARQ-ACKs are overlapped, all NACK only HARQ-ACKs are changed to ACK/NACK based HARQ-ACK to be multiplexed.</w:t>
      </w:r>
    </w:p>
    <w:p w14:paraId="22781F0C" w14:textId="07A5AC16" w:rsidR="006C6B2A" w:rsidRPr="0082344B" w:rsidRDefault="006C6B2A" w:rsidP="0038134F">
      <w:pPr>
        <w:pStyle w:val="11"/>
        <w:numPr>
          <w:ilvl w:val="0"/>
          <w:numId w:val="19"/>
        </w:numPr>
        <w:ind w:leftChars="0"/>
      </w:pPr>
      <w:r w:rsidRPr="00B7648B">
        <w:rPr>
          <w:rFonts w:hint="eastAsia"/>
        </w:rPr>
        <w:lastRenderedPageBreak/>
        <w:t xml:space="preserve">Proposal </w:t>
      </w:r>
      <w:r>
        <w:t>13</w:t>
      </w:r>
      <w:r w:rsidRPr="00B7648B">
        <w:rPr>
          <w:rFonts w:hint="eastAsia"/>
        </w:rPr>
        <w:t xml:space="preserve">: Discuss UE procedure for </w:t>
      </w:r>
      <w:r>
        <w:t>multiplexing</w:t>
      </w:r>
      <w:r w:rsidRPr="00B7648B">
        <w:rPr>
          <w:rFonts w:hint="eastAsia"/>
        </w:rPr>
        <w:t xml:space="preserve"> NACK-only based HARQ-ACK and SR for PUCCH Format 0 and/or 1</w:t>
      </w:r>
    </w:p>
    <w:p w14:paraId="310C4305" w14:textId="77777777" w:rsidR="0082344B" w:rsidRDefault="0082344B" w:rsidP="0082344B">
      <w:pPr>
        <w:pStyle w:val="11"/>
        <w:ind w:leftChars="0" w:left="0"/>
        <w:rPr>
          <w:u w:val="single"/>
        </w:rPr>
      </w:pPr>
      <w:r>
        <w:rPr>
          <w:rFonts w:hint="eastAsia"/>
          <w:u w:val="single"/>
        </w:rPr>
        <w:t>Group common SPS</w:t>
      </w:r>
    </w:p>
    <w:p w14:paraId="4EEA2B77" w14:textId="0E99C6DD" w:rsidR="00D64BB6" w:rsidRPr="0082344B" w:rsidRDefault="00D64BB6" w:rsidP="00D64BB6">
      <w:pPr>
        <w:pStyle w:val="11"/>
        <w:ind w:leftChars="0" w:left="400"/>
      </w:pPr>
      <w:r w:rsidRPr="0082344B">
        <w:rPr>
          <w:rFonts w:hint="eastAsia"/>
        </w:rPr>
        <w:t>Proposal</w:t>
      </w:r>
      <w:r>
        <w:t xml:space="preserve"> </w:t>
      </w:r>
      <w:r w:rsidR="006C6B2A">
        <w:t>14</w:t>
      </w:r>
      <w:r w:rsidRPr="0082344B">
        <w:rPr>
          <w:rFonts w:hint="eastAsia"/>
        </w:rPr>
        <w:t xml:space="preserve">: For group common SPS, UE specific confirmation to group common SPS (de-)activation can be supported by PUCCH A/N. </w:t>
      </w:r>
    </w:p>
    <w:p w14:paraId="08925A10" w14:textId="77777777" w:rsidR="00D64BB6" w:rsidRPr="0082344B" w:rsidRDefault="00D64BB6" w:rsidP="00D64BB6">
      <w:pPr>
        <w:pStyle w:val="11"/>
        <w:numPr>
          <w:ilvl w:val="0"/>
          <w:numId w:val="21"/>
        </w:numPr>
        <w:ind w:leftChars="0"/>
      </w:pPr>
      <w:r w:rsidRPr="0082344B">
        <w:rPr>
          <w:rFonts w:hint="eastAsia"/>
        </w:rPr>
        <w:t xml:space="preserve">UE specific PUCCH resource is allocated by DCI indicating SPS (de-)activation. </w:t>
      </w:r>
    </w:p>
    <w:p w14:paraId="45B37B11" w14:textId="3C6EB798" w:rsidR="0082344B" w:rsidRDefault="0082344B" w:rsidP="00D64BB6">
      <w:pPr>
        <w:pStyle w:val="11"/>
        <w:ind w:leftChars="0" w:left="400"/>
      </w:pPr>
      <w:r>
        <w:rPr>
          <w:rFonts w:hint="eastAsia"/>
        </w:rPr>
        <w:t>Proposal</w:t>
      </w:r>
      <w:r w:rsidR="00D64BB6">
        <w:t xml:space="preserve"> </w:t>
      </w:r>
      <w:r w:rsidR="006C6B2A">
        <w:t>15</w:t>
      </w:r>
      <w:r>
        <w:rPr>
          <w:rFonts w:hint="eastAsia"/>
        </w:rPr>
        <w:t>: For group common SPS activation/deactivation to multiple UEs in a group, (de)activation DCI can be repeated on multiple CORESETs with same TCI state or different TCI states.</w:t>
      </w:r>
    </w:p>
    <w:p w14:paraId="11852607" w14:textId="7E861B9B" w:rsidR="0082344B" w:rsidRDefault="0082344B" w:rsidP="00D64BB6">
      <w:pPr>
        <w:pStyle w:val="11"/>
        <w:ind w:leftChars="0" w:left="400"/>
      </w:pPr>
      <w:r>
        <w:rPr>
          <w:rFonts w:hint="eastAsia"/>
        </w:rPr>
        <w:t>Proposal</w:t>
      </w:r>
      <w:r w:rsidR="00D64BB6">
        <w:t xml:space="preserve"> </w:t>
      </w:r>
      <w:r w:rsidR="006C6B2A">
        <w:t>16</w:t>
      </w:r>
      <w:r>
        <w:rPr>
          <w:rFonts w:hint="eastAsia"/>
        </w:rPr>
        <w:t>: For a UE not confirming SPS activation, gNB can schedule PTP initial transmission of missed TB(s).</w:t>
      </w:r>
    </w:p>
    <w:p w14:paraId="4497B420" w14:textId="79DDFDE5" w:rsidR="00D64BB6" w:rsidRDefault="00D64BB6" w:rsidP="00D64BB6">
      <w:pPr>
        <w:pStyle w:val="11"/>
        <w:ind w:leftChars="0" w:left="400"/>
      </w:pPr>
      <w:r>
        <w:rPr>
          <w:rFonts w:hint="eastAsia"/>
        </w:rPr>
        <w:t>Proposal</w:t>
      </w:r>
      <w:r>
        <w:t xml:space="preserve"> </w:t>
      </w:r>
      <w:r w:rsidR="006C6B2A">
        <w:t>17</w:t>
      </w:r>
      <w:r>
        <w:rPr>
          <w:rFonts w:hint="eastAsia"/>
        </w:rPr>
        <w:t xml:space="preserve">: After group common SPS activation, all UEs autonomously release the group common SPS right after a pre-determined slot </w:t>
      </w:r>
    </w:p>
    <w:p w14:paraId="0AE60A84" w14:textId="77777777" w:rsidR="00D64BB6" w:rsidRDefault="00D64BB6" w:rsidP="00D64BB6">
      <w:pPr>
        <w:pStyle w:val="11"/>
        <w:numPr>
          <w:ilvl w:val="0"/>
          <w:numId w:val="21"/>
        </w:numPr>
        <w:ind w:leftChars="0"/>
      </w:pPr>
      <w:r>
        <w:rPr>
          <w:rFonts w:hint="eastAsia"/>
        </w:rPr>
        <w:t xml:space="preserve">The pre-determined time is determined by RRC and/or DCI. </w:t>
      </w:r>
    </w:p>
    <w:p w14:paraId="53907E24" w14:textId="54622C4E" w:rsidR="0082344B" w:rsidRDefault="0082344B" w:rsidP="00D64BB6">
      <w:pPr>
        <w:pStyle w:val="11"/>
        <w:ind w:leftChars="0" w:left="400"/>
      </w:pPr>
      <w:r>
        <w:rPr>
          <w:rFonts w:hint="eastAsia"/>
        </w:rPr>
        <w:t>Proposal</w:t>
      </w:r>
      <w:r w:rsidR="00D64BB6">
        <w:t xml:space="preserve"> </w:t>
      </w:r>
      <w:r w:rsidR="006C6B2A">
        <w:t>18</w:t>
      </w:r>
      <w:r>
        <w:rPr>
          <w:rFonts w:hint="eastAsia"/>
        </w:rPr>
        <w:t xml:space="preserve">: For group common SPS, group common PUCCH resources used for NACK only based HARQ-ACK is semi-statically configured </w:t>
      </w:r>
      <w:r w:rsidRPr="0082344B">
        <w:rPr>
          <w:rFonts w:hint="eastAsia"/>
        </w:rPr>
        <w:t xml:space="preserve">per SPS configuration </w:t>
      </w:r>
      <w:r>
        <w:rPr>
          <w:rFonts w:hint="eastAsia"/>
        </w:rPr>
        <w:t xml:space="preserve">for SPS PDSCH transmissions. </w:t>
      </w:r>
    </w:p>
    <w:p w14:paraId="5351C5C3" w14:textId="554A9EC0" w:rsidR="00D64BB6" w:rsidRDefault="00D64BB6" w:rsidP="00D64BB6">
      <w:pPr>
        <w:pStyle w:val="11"/>
        <w:ind w:leftChars="0" w:left="400"/>
      </w:pPr>
      <w:r>
        <w:rPr>
          <w:rFonts w:hint="eastAsia"/>
        </w:rPr>
        <w:t>Proposal</w:t>
      </w:r>
      <w:r>
        <w:t xml:space="preserve"> </w:t>
      </w:r>
      <w:r w:rsidR="006C6B2A">
        <w:t>19</w:t>
      </w:r>
      <w:r>
        <w:rPr>
          <w:rFonts w:hint="eastAsia"/>
        </w:rPr>
        <w:t>: For group common SPS retransmission, PUCCH resource is allocated by DCI of which CRC is scrambled by G-CS-RNTI.</w:t>
      </w:r>
    </w:p>
    <w:p w14:paraId="7EBFC4DC" w14:textId="2AB9139A" w:rsidR="00D64BB6" w:rsidRDefault="00D64BB6" w:rsidP="00D64BB6">
      <w:pPr>
        <w:pStyle w:val="11"/>
        <w:ind w:leftChars="0" w:left="400"/>
      </w:pPr>
      <w:r>
        <w:rPr>
          <w:rFonts w:hint="eastAsia"/>
        </w:rPr>
        <w:t>Proposal</w:t>
      </w:r>
      <w:r>
        <w:t xml:space="preserve"> </w:t>
      </w:r>
      <w:r w:rsidR="006C6B2A">
        <w:t>20</w:t>
      </w:r>
      <w:r>
        <w:rPr>
          <w:rFonts w:hint="eastAsia"/>
        </w:rPr>
        <w:t>: Either NACK only based HARQ-ACK or UE specific ACK/NACK based HARQ-ACK is used for SPS PDSCH retransmission.</w:t>
      </w:r>
    </w:p>
    <w:p w14:paraId="21163919" w14:textId="1931CB59" w:rsidR="00D64BB6" w:rsidRPr="0082344B" w:rsidRDefault="00D64BB6" w:rsidP="00D64BB6">
      <w:pPr>
        <w:pStyle w:val="11"/>
        <w:ind w:leftChars="0" w:left="400"/>
      </w:pPr>
      <w:r w:rsidRPr="0082344B">
        <w:rPr>
          <w:rFonts w:hint="eastAsia"/>
        </w:rPr>
        <w:t>Proposal</w:t>
      </w:r>
      <w:r>
        <w:t xml:space="preserve"> </w:t>
      </w:r>
      <w:r w:rsidR="006C6B2A">
        <w:t>21</w:t>
      </w:r>
      <w:r w:rsidRPr="0082344B">
        <w:rPr>
          <w:rFonts w:hint="eastAsia"/>
        </w:rPr>
        <w:t>: For multiplexing HARQ-ACKs for dynamically scheduled multicast and dynamically scheduled unicast or for dynamically scheduled multicast PDSCHs only, UE determines a PUCCH resource based on the PRI of the last DCI scheduling either multicast or unicast.</w:t>
      </w:r>
    </w:p>
    <w:p w14:paraId="3826F330" w14:textId="2652C4FD" w:rsidR="00D64BB6" w:rsidRPr="0082344B" w:rsidRDefault="00D64BB6" w:rsidP="00D64BB6">
      <w:pPr>
        <w:pStyle w:val="11"/>
        <w:ind w:leftChars="0" w:left="400"/>
      </w:pPr>
      <w:r w:rsidRPr="0082344B">
        <w:rPr>
          <w:rFonts w:hint="eastAsia"/>
        </w:rPr>
        <w:t>Proposal</w:t>
      </w:r>
      <w:r>
        <w:t xml:space="preserve"> </w:t>
      </w:r>
      <w:r w:rsidR="006C6B2A">
        <w:t>22</w:t>
      </w:r>
      <w:r w:rsidRPr="0082344B">
        <w:rPr>
          <w:rFonts w:hint="eastAsia"/>
        </w:rPr>
        <w:t>: For multiplexing HARQ-ACKs for dynamically scheduled multicast and unicast SPS, for multicast SPS and dynamically scheduled unicast, or for dynamically scheduled multicast and multicast SPS, UE determines a PUCCH resource based on one of the following options:</w:t>
      </w:r>
    </w:p>
    <w:p w14:paraId="494C3C9F" w14:textId="77777777" w:rsidR="00D64BB6" w:rsidRPr="0082344B" w:rsidRDefault="00D64BB6" w:rsidP="00D64BB6">
      <w:pPr>
        <w:pStyle w:val="11"/>
        <w:numPr>
          <w:ilvl w:val="0"/>
          <w:numId w:val="21"/>
        </w:numPr>
        <w:ind w:leftChars="0"/>
      </w:pPr>
      <w:r w:rsidRPr="0082344B">
        <w:rPr>
          <w:rFonts w:hint="eastAsia"/>
        </w:rPr>
        <w:t>Option 1: The PRI of the last DCI with dynamic scheduling.</w:t>
      </w:r>
    </w:p>
    <w:p w14:paraId="0CBE84D8" w14:textId="77777777" w:rsidR="00D64BB6" w:rsidRPr="0082344B" w:rsidRDefault="00D64BB6" w:rsidP="00D64BB6">
      <w:pPr>
        <w:pStyle w:val="11"/>
        <w:numPr>
          <w:ilvl w:val="0"/>
          <w:numId w:val="21"/>
        </w:numPr>
        <w:ind w:leftChars="0"/>
      </w:pPr>
      <w:r w:rsidRPr="0082344B">
        <w:rPr>
          <w:rFonts w:hint="eastAsia"/>
        </w:rPr>
        <w:t>Option 2: SPS (e.g. if SPS is unicast)</w:t>
      </w:r>
    </w:p>
    <w:p w14:paraId="03FB0739" w14:textId="77777777" w:rsidR="00D64BB6" w:rsidRPr="0082344B" w:rsidRDefault="00D64BB6" w:rsidP="00D64BB6">
      <w:pPr>
        <w:pStyle w:val="11"/>
        <w:numPr>
          <w:ilvl w:val="0"/>
          <w:numId w:val="21"/>
        </w:numPr>
        <w:ind w:leftChars="0"/>
      </w:pPr>
      <w:r w:rsidRPr="0082344B">
        <w:rPr>
          <w:rFonts w:hint="eastAsia"/>
        </w:rPr>
        <w:t>Option 3: priority index</w:t>
      </w:r>
    </w:p>
    <w:p w14:paraId="30649F74" w14:textId="505BE577" w:rsidR="00D64BB6" w:rsidRPr="0082344B" w:rsidRDefault="00D64BB6" w:rsidP="00D64BB6">
      <w:pPr>
        <w:pStyle w:val="11"/>
        <w:ind w:leftChars="0" w:left="400"/>
      </w:pPr>
      <w:r w:rsidRPr="0082344B">
        <w:rPr>
          <w:rFonts w:hint="eastAsia"/>
        </w:rPr>
        <w:t>Proposal</w:t>
      </w:r>
      <w:r>
        <w:t xml:space="preserve"> </w:t>
      </w:r>
      <w:r w:rsidR="006C6B2A">
        <w:t>23</w:t>
      </w:r>
      <w:r w:rsidRPr="0082344B">
        <w:rPr>
          <w:rFonts w:hint="eastAsia"/>
        </w:rPr>
        <w:t>: For multiplexing HARQ-ACKs for multicast SPS and unicast SPS or for multicast SPS PDSCHs, UE determines a PUCCH resource based on one of the following options:</w:t>
      </w:r>
    </w:p>
    <w:p w14:paraId="1F45FF82" w14:textId="77777777" w:rsidR="00D64BB6" w:rsidRPr="0082344B" w:rsidRDefault="00D64BB6" w:rsidP="00D64BB6">
      <w:pPr>
        <w:pStyle w:val="11"/>
        <w:numPr>
          <w:ilvl w:val="0"/>
          <w:numId w:val="21"/>
        </w:numPr>
        <w:ind w:leftChars="0"/>
      </w:pPr>
      <w:r w:rsidRPr="0082344B">
        <w:rPr>
          <w:rFonts w:hint="eastAsia"/>
        </w:rPr>
        <w:t>Option 1: the lowest SPS configuration index</w:t>
      </w:r>
    </w:p>
    <w:p w14:paraId="5B67D3F3" w14:textId="77777777" w:rsidR="00D64BB6" w:rsidRPr="0082344B" w:rsidRDefault="00D64BB6" w:rsidP="00D64BB6">
      <w:pPr>
        <w:pStyle w:val="11"/>
        <w:numPr>
          <w:ilvl w:val="0"/>
          <w:numId w:val="21"/>
        </w:numPr>
        <w:ind w:leftChars="0"/>
      </w:pPr>
      <w:r w:rsidRPr="0082344B">
        <w:rPr>
          <w:rFonts w:hint="eastAsia"/>
        </w:rPr>
        <w:lastRenderedPageBreak/>
        <w:t>Option 2: the highest priority of SPS between SPS configurations</w:t>
      </w:r>
    </w:p>
    <w:p w14:paraId="393AF42F" w14:textId="77777777" w:rsidR="00D64BB6" w:rsidRPr="0082344B" w:rsidRDefault="00D64BB6" w:rsidP="00D64BB6">
      <w:pPr>
        <w:pStyle w:val="11"/>
        <w:numPr>
          <w:ilvl w:val="0"/>
          <w:numId w:val="21"/>
        </w:numPr>
        <w:ind w:leftChars="0"/>
      </w:pPr>
      <w:r w:rsidRPr="0082344B">
        <w:rPr>
          <w:rFonts w:hint="eastAsia"/>
        </w:rPr>
        <w:t>Option 3: unicast SPS configuration (or multicast SPS configuration)</w:t>
      </w:r>
    </w:p>
    <w:p w14:paraId="51A03F12" w14:textId="707EF1FA" w:rsidR="0082344B" w:rsidRDefault="0082344B" w:rsidP="00D64BB6">
      <w:pPr>
        <w:pStyle w:val="11"/>
        <w:ind w:leftChars="0" w:left="400"/>
      </w:pPr>
      <w:r>
        <w:rPr>
          <w:rFonts w:hint="eastAsia"/>
        </w:rPr>
        <w:t>Proposal</w:t>
      </w:r>
      <w:r w:rsidR="00D64BB6">
        <w:t xml:space="preserve"> </w:t>
      </w:r>
      <w:r w:rsidR="006C6B2A">
        <w:t>24</w:t>
      </w:r>
      <w:r>
        <w:rPr>
          <w:rFonts w:hint="eastAsia"/>
        </w:rPr>
        <w:t xml:space="preserve">: For a group common SPS configuration, UE can be optionally configured with either pdsch-AggregationFactor or TDRA table with repetitionNumber as part of the TDRA table. </w:t>
      </w:r>
    </w:p>
    <w:p w14:paraId="0BA06498" w14:textId="5115E54D" w:rsidR="0082344B" w:rsidRDefault="0082344B" w:rsidP="00D64BB6">
      <w:pPr>
        <w:pStyle w:val="11"/>
        <w:ind w:leftChars="0" w:left="400"/>
        <w:rPr>
          <w:lang w:val="en-GB"/>
        </w:rPr>
      </w:pPr>
      <w:r>
        <w:rPr>
          <w:rFonts w:hint="eastAsia"/>
        </w:rPr>
        <w:t>Proposal</w:t>
      </w:r>
      <w:r w:rsidR="00D64BB6">
        <w:t xml:space="preserve"> </w:t>
      </w:r>
      <w:r w:rsidR="006C6B2A">
        <w:t>25</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7E116" w14:textId="77777777" w:rsidR="001268DD" w:rsidRDefault="001268DD" w:rsidP="00CB15B0">
      <w:pPr>
        <w:spacing w:before="0" w:after="0" w:line="240" w:lineRule="auto"/>
      </w:pPr>
      <w:r>
        <w:separator/>
      </w:r>
    </w:p>
  </w:endnote>
  <w:endnote w:type="continuationSeparator" w:id="0">
    <w:p w14:paraId="5E26AF82" w14:textId="77777777" w:rsidR="001268DD" w:rsidRDefault="001268D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C9C52" w14:textId="77777777" w:rsidR="001268DD" w:rsidRDefault="001268DD" w:rsidP="00CB15B0">
      <w:pPr>
        <w:spacing w:before="0" w:after="0" w:line="240" w:lineRule="auto"/>
      </w:pPr>
      <w:r>
        <w:separator/>
      </w:r>
    </w:p>
  </w:footnote>
  <w:footnote w:type="continuationSeparator" w:id="0">
    <w:p w14:paraId="1FA94433" w14:textId="77777777" w:rsidR="001268DD" w:rsidRDefault="001268D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494710"/>
    <w:multiLevelType w:val="hybridMultilevel"/>
    <w:tmpl w:val="6E0402C6"/>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6008A5"/>
    <w:multiLevelType w:val="hybridMultilevel"/>
    <w:tmpl w:val="9D1604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B569A7"/>
    <w:multiLevelType w:val="hybridMultilevel"/>
    <w:tmpl w:val="F300ED7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맑은 고딕"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nsid w:val="6E364AE7"/>
    <w:multiLevelType w:val="hybridMultilevel"/>
    <w:tmpl w:val="9C6E9C3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nsid w:val="6ED65BC3"/>
    <w:multiLevelType w:val="hybridMultilevel"/>
    <w:tmpl w:val="2556B45E"/>
    <w:lvl w:ilvl="0" w:tplc="D3CA7EE0">
      <w:start w:val="8"/>
      <w:numFmt w:val="bullet"/>
      <w:lvlText w:val="-"/>
      <w:lvlJc w:val="left"/>
      <w:pPr>
        <w:ind w:left="840" w:hanging="420"/>
      </w:pPr>
      <w:rPr>
        <w:rFonts w:ascii="Arial" w:eastAsia="맑은 고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DAC02EA"/>
    <w:multiLevelType w:val="hybridMultilevel"/>
    <w:tmpl w:val="0840D9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16"/>
  </w:num>
  <w:num w:numId="4">
    <w:abstractNumId w:val="1"/>
  </w:num>
  <w:num w:numId="5">
    <w:abstractNumId w:val="10"/>
  </w:num>
  <w:num w:numId="6">
    <w:abstractNumId w:val="19"/>
  </w:num>
  <w:num w:numId="7">
    <w:abstractNumId w:val="8"/>
  </w:num>
  <w:num w:numId="8">
    <w:abstractNumId w:val="1"/>
  </w:num>
  <w:num w:numId="9">
    <w:abstractNumId w:val="6"/>
  </w:num>
  <w:num w:numId="10">
    <w:abstractNumId w:val="13"/>
  </w:num>
  <w:num w:numId="11">
    <w:abstractNumId w:val="12"/>
  </w:num>
  <w:num w:numId="12">
    <w:abstractNumId w:val="2"/>
  </w:num>
  <w:num w:numId="13">
    <w:abstractNumId w:val="1"/>
  </w:num>
  <w:num w:numId="14">
    <w:abstractNumId w:val="14"/>
  </w:num>
  <w:num w:numId="15">
    <w:abstractNumId w:val="11"/>
  </w:num>
  <w:num w:numId="16">
    <w:abstractNumId w:val="17"/>
  </w:num>
  <w:num w:numId="17">
    <w:abstractNumId w:val="15"/>
  </w:num>
  <w:num w:numId="18">
    <w:abstractNumId w:val="3"/>
  </w:num>
  <w:num w:numId="19">
    <w:abstractNumId w:val="20"/>
  </w:num>
  <w:num w:numId="20">
    <w:abstractNumId w:val="4"/>
  </w:num>
  <w:num w:numId="21">
    <w:abstractNumId w:val="9"/>
  </w:num>
  <w:num w:numId="22">
    <w:abstractNumId w:val="18"/>
  </w:num>
  <w:num w:numId="2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72"/>
    <w:rsid w:val="000360F0"/>
    <w:rsid w:val="00036430"/>
    <w:rsid w:val="0003644C"/>
    <w:rsid w:val="00036A84"/>
    <w:rsid w:val="00036DA6"/>
    <w:rsid w:val="00037A99"/>
    <w:rsid w:val="00037E9F"/>
    <w:rsid w:val="00040632"/>
    <w:rsid w:val="00040738"/>
    <w:rsid w:val="00040A3F"/>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52"/>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378"/>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F66"/>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C50"/>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382"/>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6BBC"/>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995"/>
    <w:rsid w:val="00121A7F"/>
    <w:rsid w:val="00121B48"/>
    <w:rsid w:val="00121C28"/>
    <w:rsid w:val="00122010"/>
    <w:rsid w:val="001224F3"/>
    <w:rsid w:val="00122881"/>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68DD"/>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929"/>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4D2"/>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622"/>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8B"/>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62E"/>
    <w:rsid w:val="00204EE7"/>
    <w:rsid w:val="0020547E"/>
    <w:rsid w:val="00205857"/>
    <w:rsid w:val="00205909"/>
    <w:rsid w:val="0020597C"/>
    <w:rsid w:val="00205AE8"/>
    <w:rsid w:val="002064EA"/>
    <w:rsid w:val="00206AFD"/>
    <w:rsid w:val="00207186"/>
    <w:rsid w:val="00207405"/>
    <w:rsid w:val="00210079"/>
    <w:rsid w:val="002100E9"/>
    <w:rsid w:val="002104B3"/>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265"/>
    <w:rsid w:val="00222EF8"/>
    <w:rsid w:val="0022306B"/>
    <w:rsid w:val="00223554"/>
    <w:rsid w:val="002235B7"/>
    <w:rsid w:val="002239E4"/>
    <w:rsid w:val="00223F27"/>
    <w:rsid w:val="00224EB7"/>
    <w:rsid w:val="00225690"/>
    <w:rsid w:val="002256D4"/>
    <w:rsid w:val="00225A15"/>
    <w:rsid w:val="002260AB"/>
    <w:rsid w:val="00226137"/>
    <w:rsid w:val="002266D1"/>
    <w:rsid w:val="00226C82"/>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4BD"/>
    <w:rsid w:val="00237C37"/>
    <w:rsid w:val="00237CC1"/>
    <w:rsid w:val="00237F32"/>
    <w:rsid w:val="00237F34"/>
    <w:rsid w:val="0024083D"/>
    <w:rsid w:val="002410B3"/>
    <w:rsid w:val="002413C5"/>
    <w:rsid w:val="00241B33"/>
    <w:rsid w:val="0024274C"/>
    <w:rsid w:val="00242A24"/>
    <w:rsid w:val="00242B95"/>
    <w:rsid w:val="0024402E"/>
    <w:rsid w:val="00244212"/>
    <w:rsid w:val="00244B6E"/>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15F"/>
    <w:rsid w:val="00263F98"/>
    <w:rsid w:val="0026429C"/>
    <w:rsid w:val="0026433C"/>
    <w:rsid w:val="00264C41"/>
    <w:rsid w:val="00264FDE"/>
    <w:rsid w:val="00264FFE"/>
    <w:rsid w:val="00265215"/>
    <w:rsid w:val="0026527F"/>
    <w:rsid w:val="002654F3"/>
    <w:rsid w:val="00265680"/>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4DA"/>
    <w:rsid w:val="00272632"/>
    <w:rsid w:val="0027491D"/>
    <w:rsid w:val="002749B8"/>
    <w:rsid w:val="00277B35"/>
    <w:rsid w:val="00277BBC"/>
    <w:rsid w:val="002801C7"/>
    <w:rsid w:val="002803CD"/>
    <w:rsid w:val="0028095C"/>
    <w:rsid w:val="002809AB"/>
    <w:rsid w:val="00280EFB"/>
    <w:rsid w:val="0028102B"/>
    <w:rsid w:val="00281A1C"/>
    <w:rsid w:val="002829C5"/>
    <w:rsid w:val="00282F99"/>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5E96"/>
    <w:rsid w:val="002966CC"/>
    <w:rsid w:val="00296D4B"/>
    <w:rsid w:val="002971E5"/>
    <w:rsid w:val="002A0CDD"/>
    <w:rsid w:val="002A18D0"/>
    <w:rsid w:val="002A1E68"/>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92E"/>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5BC"/>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01F"/>
    <w:rsid w:val="0031181F"/>
    <w:rsid w:val="00312045"/>
    <w:rsid w:val="00312873"/>
    <w:rsid w:val="00312A66"/>
    <w:rsid w:val="00312CA4"/>
    <w:rsid w:val="00312F28"/>
    <w:rsid w:val="0031327F"/>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D07"/>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052"/>
    <w:rsid w:val="00343634"/>
    <w:rsid w:val="0034389D"/>
    <w:rsid w:val="00344546"/>
    <w:rsid w:val="00344B16"/>
    <w:rsid w:val="00344DDC"/>
    <w:rsid w:val="003454A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12DF"/>
    <w:rsid w:val="0038134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6D35"/>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2F5"/>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94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C44"/>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152"/>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577C8"/>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877"/>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5F27"/>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2E8C"/>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CAD"/>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2F9"/>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406"/>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5F8E"/>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24F"/>
    <w:rsid w:val="005135BB"/>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49E"/>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6E64"/>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42"/>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974"/>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1EB"/>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DAB"/>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0D8"/>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631"/>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C64"/>
    <w:rsid w:val="0061702A"/>
    <w:rsid w:val="00617834"/>
    <w:rsid w:val="006179C6"/>
    <w:rsid w:val="00617DD7"/>
    <w:rsid w:val="00617DFA"/>
    <w:rsid w:val="00617E22"/>
    <w:rsid w:val="0062062B"/>
    <w:rsid w:val="00620C53"/>
    <w:rsid w:val="00620C5B"/>
    <w:rsid w:val="00621130"/>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E78"/>
    <w:rsid w:val="00631F02"/>
    <w:rsid w:val="00632066"/>
    <w:rsid w:val="00632762"/>
    <w:rsid w:val="006327B2"/>
    <w:rsid w:val="006327BC"/>
    <w:rsid w:val="00632AE2"/>
    <w:rsid w:val="00632BCC"/>
    <w:rsid w:val="00632D2C"/>
    <w:rsid w:val="00633313"/>
    <w:rsid w:val="00634235"/>
    <w:rsid w:val="00634404"/>
    <w:rsid w:val="006346EB"/>
    <w:rsid w:val="0063479E"/>
    <w:rsid w:val="00634D91"/>
    <w:rsid w:val="00634EB5"/>
    <w:rsid w:val="00635169"/>
    <w:rsid w:val="006351F4"/>
    <w:rsid w:val="00635AC9"/>
    <w:rsid w:val="0063666D"/>
    <w:rsid w:val="0063711E"/>
    <w:rsid w:val="006372C7"/>
    <w:rsid w:val="006372DA"/>
    <w:rsid w:val="00637379"/>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59E"/>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0F"/>
    <w:rsid w:val="0069083F"/>
    <w:rsid w:val="00690954"/>
    <w:rsid w:val="00690DEE"/>
    <w:rsid w:val="006918BE"/>
    <w:rsid w:val="00692214"/>
    <w:rsid w:val="0069258C"/>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3B4"/>
    <w:rsid w:val="006A370B"/>
    <w:rsid w:val="006A38C5"/>
    <w:rsid w:val="006A4132"/>
    <w:rsid w:val="006A46B2"/>
    <w:rsid w:val="006A508F"/>
    <w:rsid w:val="006A51CF"/>
    <w:rsid w:val="006A53A9"/>
    <w:rsid w:val="006A5558"/>
    <w:rsid w:val="006A5769"/>
    <w:rsid w:val="006A5938"/>
    <w:rsid w:val="006A594D"/>
    <w:rsid w:val="006A5DE9"/>
    <w:rsid w:val="006A60D0"/>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B2A"/>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4DD1"/>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889"/>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6BF"/>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53"/>
    <w:rsid w:val="007267D1"/>
    <w:rsid w:val="007269AF"/>
    <w:rsid w:val="00726E26"/>
    <w:rsid w:val="00726E63"/>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143"/>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82F"/>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3BC6"/>
    <w:rsid w:val="00794460"/>
    <w:rsid w:val="00794563"/>
    <w:rsid w:val="00794695"/>
    <w:rsid w:val="0079471E"/>
    <w:rsid w:val="00794845"/>
    <w:rsid w:val="00794B8A"/>
    <w:rsid w:val="00794BEA"/>
    <w:rsid w:val="00794F2D"/>
    <w:rsid w:val="00795046"/>
    <w:rsid w:val="0079561E"/>
    <w:rsid w:val="00795B78"/>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21"/>
    <w:rsid w:val="007A6ABF"/>
    <w:rsid w:val="007A6FAF"/>
    <w:rsid w:val="007A7368"/>
    <w:rsid w:val="007A76F3"/>
    <w:rsid w:val="007A7B51"/>
    <w:rsid w:val="007A7E45"/>
    <w:rsid w:val="007B0086"/>
    <w:rsid w:val="007B0275"/>
    <w:rsid w:val="007B07B6"/>
    <w:rsid w:val="007B0A7F"/>
    <w:rsid w:val="007B0B1B"/>
    <w:rsid w:val="007B1944"/>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D7B2D"/>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46"/>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154"/>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44B"/>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073"/>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1D8"/>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26EB"/>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4C9"/>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58F"/>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B7FEA"/>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709"/>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5E1"/>
    <w:rsid w:val="00963DEA"/>
    <w:rsid w:val="00963E42"/>
    <w:rsid w:val="00963F0A"/>
    <w:rsid w:val="00964E15"/>
    <w:rsid w:val="009653C0"/>
    <w:rsid w:val="0096560A"/>
    <w:rsid w:val="0096573D"/>
    <w:rsid w:val="00965B49"/>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24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6CA"/>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01D"/>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5BE4"/>
    <w:rsid w:val="009D635E"/>
    <w:rsid w:val="009D6C79"/>
    <w:rsid w:val="009D6E7E"/>
    <w:rsid w:val="009D6F5B"/>
    <w:rsid w:val="009D7170"/>
    <w:rsid w:val="009D7AD7"/>
    <w:rsid w:val="009E0185"/>
    <w:rsid w:val="009E0286"/>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1EAF"/>
    <w:rsid w:val="00A22174"/>
    <w:rsid w:val="00A22BDB"/>
    <w:rsid w:val="00A22D60"/>
    <w:rsid w:val="00A22EB1"/>
    <w:rsid w:val="00A232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81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19A8"/>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6E07"/>
    <w:rsid w:val="00AA70FE"/>
    <w:rsid w:val="00AA714F"/>
    <w:rsid w:val="00AA72BE"/>
    <w:rsid w:val="00AA77F3"/>
    <w:rsid w:val="00AA781C"/>
    <w:rsid w:val="00AA7FF5"/>
    <w:rsid w:val="00AB023B"/>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32"/>
    <w:rsid w:val="00AD0E51"/>
    <w:rsid w:val="00AD1040"/>
    <w:rsid w:val="00AD10BD"/>
    <w:rsid w:val="00AD12ED"/>
    <w:rsid w:val="00AD16B6"/>
    <w:rsid w:val="00AD1930"/>
    <w:rsid w:val="00AD2191"/>
    <w:rsid w:val="00AD238B"/>
    <w:rsid w:val="00AD24DE"/>
    <w:rsid w:val="00AD274C"/>
    <w:rsid w:val="00AD2E07"/>
    <w:rsid w:val="00AD33FB"/>
    <w:rsid w:val="00AD3DD1"/>
    <w:rsid w:val="00AD3F17"/>
    <w:rsid w:val="00AD3F97"/>
    <w:rsid w:val="00AD3FC4"/>
    <w:rsid w:val="00AD4715"/>
    <w:rsid w:val="00AD4B90"/>
    <w:rsid w:val="00AD4BC0"/>
    <w:rsid w:val="00AD4C5D"/>
    <w:rsid w:val="00AD571B"/>
    <w:rsid w:val="00AD5C54"/>
    <w:rsid w:val="00AD6716"/>
    <w:rsid w:val="00AD67F5"/>
    <w:rsid w:val="00AD6B39"/>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6F1"/>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4FF"/>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A5A"/>
    <w:rsid w:val="00B14650"/>
    <w:rsid w:val="00B14A6A"/>
    <w:rsid w:val="00B14AD1"/>
    <w:rsid w:val="00B153DD"/>
    <w:rsid w:val="00B16293"/>
    <w:rsid w:val="00B1692A"/>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E72"/>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71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FD5"/>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70"/>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380"/>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8AB"/>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06"/>
    <w:rsid w:val="00B86BD3"/>
    <w:rsid w:val="00B86E91"/>
    <w:rsid w:val="00B8704C"/>
    <w:rsid w:val="00B871BC"/>
    <w:rsid w:val="00B87319"/>
    <w:rsid w:val="00B877B3"/>
    <w:rsid w:val="00B877D4"/>
    <w:rsid w:val="00B878BC"/>
    <w:rsid w:val="00B87C94"/>
    <w:rsid w:val="00B87F30"/>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2FB"/>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30E"/>
    <w:rsid w:val="00BB26DD"/>
    <w:rsid w:val="00BB2843"/>
    <w:rsid w:val="00BB2F19"/>
    <w:rsid w:val="00BB33D9"/>
    <w:rsid w:val="00BB367C"/>
    <w:rsid w:val="00BB3777"/>
    <w:rsid w:val="00BB38FA"/>
    <w:rsid w:val="00BB41C3"/>
    <w:rsid w:val="00BB4A5F"/>
    <w:rsid w:val="00BB5249"/>
    <w:rsid w:val="00BB52F5"/>
    <w:rsid w:val="00BB580D"/>
    <w:rsid w:val="00BB5981"/>
    <w:rsid w:val="00BB65AA"/>
    <w:rsid w:val="00BB6817"/>
    <w:rsid w:val="00BB6CDA"/>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8E1"/>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7DB"/>
    <w:rsid w:val="00BD7DBB"/>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24C"/>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BF781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50C"/>
    <w:rsid w:val="00C17812"/>
    <w:rsid w:val="00C17969"/>
    <w:rsid w:val="00C17B0C"/>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119"/>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0DD"/>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2E"/>
    <w:rsid w:val="00C924BE"/>
    <w:rsid w:val="00C92F48"/>
    <w:rsid w:val="00C932BF"/>
    <w:rsid w:val="00C934F1"/>
    <w:rsid w:val="00C93906"/>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64F"/>
    <w:rsid w:val="00CB0722"/>
    <w:rsid w:val="00CB0AAA"/>
    <w:rsid w:val="00CB0B61"/>
    <w:rsid w:val="00CB0DC7"/>
    <w:rsid w:val="00CB130D"/>
    <w:rsid w:val="00CB1372"/>
    <w:rsid w:val="00CB15B0"/>
    <w:rsid w:val="00CB2545"/>
    <w:rsid w:val="00CB2629"/>
    <w:rsid w:val="00CB2905"/>
    <w:rsid w:val="00CB3620"/>
    <w:rsid w:val="00CB4802"/>
    <w:rsid w:val="00CB483D"/>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5BB"/>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95F"/>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7A0"/>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1476"/>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800"/>
    <w:rsid w:val="00D47F18"/>
    <w:rsid w:val="00D50275"/>
    <w:rsid w:val="00D50AD4"/>
    <w:rsid w:val="00D50F5D"/>
    <w:rsid w:val="00D5119D"/>
    <w:rsid w:val="00D51347"/>
    <w:rsid w:val="00D515CC"/>
    <w:rsid w:val="00D51685"/>
    <w:rsid w:val="00D520BB"/>
    <w:rsid w:val="00D5254A"/>
    <w:rsid w:val="00D5272C"/>
    <w:rsid w:val="00D528CC"/>
    <w:rsid w:val="00D52E3F"/>
    <w:rsid w:val="00D52FEE"/>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5B9"/>
    <w:rsid w:val="00D618E3"/>
    <w:rsid w:val="00D61B45"/>
    <w:rsid w:val="00D626FD"/>
    <w:rsid w:val="00D62970"/>
    <w:rsid w:val="00D62E50"/>
    <w:rsid w:val="00D63121"/>
    <w:rsid w:val="00D6323F"/>
    <w:rsid w:val="00D63867"/>
    <w:rsid w:val="00D63DEC"/>
    <w:rsid w:val="00D64210"/>
    <w:rsid w:val="00D6454F"/>
    <w:rsid w:val="00D645F9"/>
    <w:rsid w:val="00D64BB6"/>
    <w:rsid w:val="00D64F19"/>
    <w:rsid w:val="00D6538B"/>
    <w:rsid w:val="00D657A7"/>
    <w:rsid w:val="00D6595A"/>
    <w:rsid w:val="00D65ECF"/>
    <w:rsid w:val="00D6602A"/>
    <w:rsid w:val="00D6612B"/>
    <w:rsid w:val="00D6618E"/>
    <w:rsid w:val="00D668A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051"/>
    <w:rsid w:val="00DB679F"/>
    <w:rsid w:val="00DB6D95"/>
    <w:rsid w:val="00DB6DC2"/>
    <w:rsid w:val="00DB73AA"/>
    <w:rsid w:val="00DB78D7"/>
    <w:rsid w:val="00DC060E"/>
    <w:rsid w:val="00DC0E2B"/>
    <w:rsid w:val="00DC1042"/>
    <w:rsid w:val="00DC1992"/>
    <w:rsid w:val="00DC1BFD"/>
    <w:rsid w:val="00DC2341"/>
    <w:rsid w:val="00DC2882"/>
    <w:rsid w:val="00DC28D8"/>
    <w:rsid w:val="00DC2959"/>
    <w:rsid w:val="00DC2B9D"/>
    <w:rsid w:val="00DC2D7E"/>
    <w:rsid w:val="00DC3078"/>
    <w:rsid w:val="00DC30EF"/>
    <w:rsid w:val="00DC3188"/>
    <w:rsid w:val="00DC3798"/>
    <w:rsid w:val="00DC4648"/>
    <w:rsid w:val="00DC46DE"/>
    <w:rsid w:val="00DC4A6B"/>
    <w:rsid w:val="00DC4D77"/>
    <w:rsid w:val="00DC6741"/>
    <w:rsid w:val="00DC7664"/>
    <w:rsid w:val="00DC796E"/>
    <w:rsid w:val="00DC7ACC"/>
    <w:rsid w:val="00DC7F23"/>
    <w:rsid w:val="00DD09EF"/>
    <w:rsid w:val="00DD0A02"/>
    <w:rsid w:val="00DD0BBF"/>
    <w:rsid w:val="00DD108A"/>
    <w:rsid w:val="00DD16B5"/>
    <w:rsid w:val="00DD1C7C"/>
    <w:rsid w:val="00DD1F3D"/>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A2"/>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488D"/>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6AA"/>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DDC"/>
    <w:rsid w:val="00E33FAF"/>
    <w:rsid w:val="00E3409B"/>
    <w:rsid w:val="00E347A0"/>
    <w:rsid w:val="00E34A06"/>
    <w:rsid w:val="00E34B35"/>
    <w:rsid w:val="00E3501B"/>
    <w:rsid w:val="00E3536A"/>
    <w:rsid w:val="00E35EE3"/>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0F8"/>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577D4"/>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62E"/>
    <w:rsid w:val="00E63B26"/>
    <w:rsid w:val="00E63DB3"/>
    <w:rsid w:val="00E63DC1"/>
    <w:rsid w:val="00E63FCA"/>
    <w:rsid w:val="00E64067"/>
    <w:rsid w:val="00E65087"/>
    <w:rsid w:val="00E654DC"/>
    <w:rsid w:val="00E65C4D"/>
    <w:rsid w:val="00E65CED"/>
    <w:rsid w:val="00E6657F"/>
    <w:rsid w:val="00E666BC"/>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B98"/>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951"/>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487A"/>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885"/>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10"/>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218"/>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9BB"/>
    <w:rsid w:val="00F53AE2"/>
    <w:rsid w:val="00F53B28"/>
    <w:rsid w:val="00F53E3E"/>
    <w:rsid w:val="00F546D1"/>
    <w:rsid w:val="00F548D7"/>
    <w:rsid w:val="00F548F3"/>
    <w:rsid w:val="00F5561E"/>
    <w:rsid w:val="00F55A1B"/>
    <w:rsid w:val="00F55CEB"/>
    <w:rsid w:val="00F55EDC"/>
    <w:rsid w:val="00F55F48"/>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13"/>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B08"/>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018"/>
    <w:rsid w:val="00FB47DE"/>
    <w:rsid w:val="00FB546A"/>
    <w:rsid w:val="00FB5C77"/>
    <w:rsid w:val="00FB5D8A"/>
    <w:rsid w:val="00FB66D3"/>
    <w:rsid w:val="00FB6770"/>
    <w:rsid w:val="00FB67B6"/>
    <w:rsid w:val="00FB75D9"/>
    <w:rsid w:val="00FB7982"/>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18F"/>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AE"/>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4587747">
      <w:bodyDiv w:val="1"/>
      <w:marLeft w:val="0"/>
      <w:marRight w:val="0"/>
      <w:marTop w:val="0"/>
      <w:marBottom w:val="0"/>
      <w:divBdr>
        <w:top w:val="none" w:sz="0" w:space="0" w:color="auto"/>
        <w:left w:val="none" w:sz="0" w:space="0" w:color="auto"/>
        <w:bottom w:val="none" w:sz="0" w:space="0" w:color="auto"/>
        <w:right w:val="none" w:sz="0" w:space="0" w:color="auto"/>
      </w:divBdr>
    </w:div>
    <w:div w:id="21740538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02374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68071546">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28356402">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196610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69860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6729672">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56551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09934">
      <w:bodyDiv w:val="1"/>
      <w:marLeft w:val="0"/>
      <w:marRight w:val="0"/>
      <w:marTop w:val="0"/>
      <w:marBottom w:val="0"/>
      <w:divBdr>
        <w:top w:val="none" w:sz="0" w:space="0" w:color="auto"/>
        <w:left w:val="none" w:sz="0" w:space="0" w:color="auto"/>
        <w:bottom w:val="none" w:sz="0" w:space="0" w:color="auto"/>
        <w:right w:val="none" w:sz="0" w:space="0" w:color="auto"/>
      </w:divBdr>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157">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2318667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458041">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8465158">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3760771">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25352369">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6713437">
      <w:bodyDiv w:val="1"/>
      <w:marLeft w:val="0"/>
      <w:marRight w:val="0"/>
      <w:marTop w:val="0"/>
      <w:marBottom w:val="0"/>
      <w:divBdr>
        <w:top w:val="none" w:sz="0" w:space="0" w:color="auto"/>
        <w:left w:val="none" w:sz="0" w:space="0" w:color="auto"/>
        <w:bottom w:val="none" w:sz="0" w:space="0" w:color="auto"/>
        <w:right w:val="none" w:sz="0" w:space="0" w:color="auto"/>
      </w:divBdr>
    </w:div>
    <w:div w:id="138949798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871684">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8864474">
      <w:bodyDiv w:val="1"/>
      <w:marLeft w:val="0"/>
      <w:marRight w:val="0"/>
      <w:marTop w:val="0"/>
      <w:marBottom w:val="0"/>
      <w:divBdr>
        <w:top w:val="none" w:sz="0" w:space="0" w:color="auto"/>
        <w:left w:val="none" w:sz="0" w:space="0" w:color="auto"/>
        <w:bottom w:val="none" w:sz="0" w:space="0" w:color="auto"/>
        <w:right w:val="none" w:sz="0" w:space="0" w:color="auto"/>
      </w:divBdr>
    </w:div>
    <w:div w:id="148277118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65262643">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49040672">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746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170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BD5690-D690-47F7-9A2F-4E29732D3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4295</Words>
  <Characters>24483</Characters>
  <Application>Microsoft Office Word</Application>
  <DocSecurity>0</DocSecurity>
  <Lines>204</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6</cp:revision>
  <cp:lastPrinted>2018-11-01T13:47:00Z</cp:lastPrinted>
  <dcterms:created xsi:type="dcterms:W3CDTF">2021-08-06T14:46:00Z</dcterms:created>
  <dcterms:modified xsi:type="dcterms:W3CDTF">2021-08-06T18:34:00Z</dcterms:modified>
</cp:coreProperties>
</file>